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E08A3" w14:textId="77777777" w:rsidR="000E159A" w:rsidRDefault="001F06BB" w:rsidP="000F0E07">
      <w:pPr>
        <w:pStyle w:val="Heading1"/>
        <w:rPr>
          <w:lang w:val="en-US"/>
        </w:rPr>
      </w:pPr>
      <w:r>
        <w:rPr>
          <w:lang w:val="en-US"/>
        </w:rPr>
        <w:t>North Cotes CE Primary and Fulstow Primary Federation</w:t>
      </w:r>
    </w:p>
    <w:p w14:paraId="0A1E51F9" w14:textId="1D424A53" w:rsidR="001F06BB" w:rsidRDefault="000F353B" w:rsidP="000F0E07">
      <w:pPr>
        <w:pStyle w:val="Heading1"/>
        <w:rPr>
          <w:lang w:val="en-US"/>
        </w:rPr>
      </w:pPr>
      <w:r w:rsidRPr="199FBB74">
        <w:rPr>
          <w:lang w:val="en-US"/>
        </w:rPr>
        <w:t>Skills</w:t>
      </w:r>
      <w:r w:rsidR="007E3737" w:rsidRPr="199FBB74">
        <w:rPr>
          <w:lang w:val="en-US"/>
        </w:rPr>
        <w:t>/Knowledge</w:t>
      </w:r>
      <w:r w:rsidRPr="199FBB74">
        <w:rPr>
          <w:lang w:val="en-US"/>
        </w:rPr>
        <w:t xml:space="preserve"> Progression Map (EYFS/KS1)</w:t>
      </w:r>
      <w:r w:rsidR="001F06BB" w:rsidRPr="199FBB74">
        <w:rPr>
          <w:lang w:val="en-US"/>
        </w:rPr>
        <w:t xml:space="preserve"> –</w:t>
      </w:r>
      <w:r w:rsidR="00545B91" w:rsidRPr="199FBB74">
        <w:rPr>
          <w:lang w:val="en-US"/>
        </w:rPr>
        <w:t xml:space="preserve"> </w:t>
      </w:r>
      <w:r w:rsidR="00EA6DDE">
        <w:rPr>
          <w:lang w:val="en-US"/>
        </w:rPr>
        <w:t>Computing</w:t>
      </w:r>
      <w:r w:rsidR="001F06BB" w:rsidRPr="199FBB74">
        <w:rPr>
          <w:lang w:val="en-US"/>
        </w:rPr>
        <w:t xml:space="preserve"> 202</w:t>
      </w:r>
      <w:r w:rsidR="0073784E">
        <w:rPr>
          <w:lang w:val="en-US"/>
        </w:rPr>
        <w:t>5</w:t>
      </w:r>
      <w:r w:rsidR="001F06BB" w:rsidRPr="199FBB74">
        <w:rPr>
          <w:lang w:val="en-US"/>
        </w:rPr>
        <w:t>-202</w:t>
      </w:r>
      <w:r w:rsidR="0073784E">
        <w:rPr>
          <w:lang w:val="en-US"/>
        </w:rPr>
        <w:t>6</w:t>
      </w:r>
      <w:r w:rsidR="00084A33">
        <w:rPr>
          <w:lang w:val="en-US"/>
        </w:rPr>
        <w:t xml:space="preserve"> (Mixed Planning Cycle B)</w:t>
      </w:r>
    </w:p>
    <w:tbl>
      <w:tblPr>
        <w:tblStyle w:val="TableGrid"/>
        <w:tblW w:w="21278" w:type="dxa"/>
        <w:tblInd w:w="-572" w:type="dxa"/>
        <w:tblLook w:val="04A0" w:firstRow="1" w:lastRow="0" w:firstColumn="1" w:lastColumn="0" w:noHBand="0" w:noVBand="1"/>
      </w:tblPr>
      <w:tblGrid>
        <w:gridCol w:w="1067"/>
        <w:gridCol w:w="327"/>
        <w:gridCol w:w="1177"/>
        <w:gridCol w:w="1180"/>
        <w:gridCol w:w="1177"/>
        <w:gridCol w:w="1180"/>
        <w:gridCol w:w="1179"/>
        <w:gridCol w:w="1125"/>
        <w:gridCol w:w="24"/>
        <w:gridCol w:w="14"/>
        <w:gridCol w:w="1163"/>
        <w:gridCol w:w="1164"/>
        <w:gridCol w:w="420"/>
        <w:gridCol w:w="743"/>
        <w:gridCol w:w="1163"/>
        <w:gridCol w:w="1180"/>
        <w:gridCol w:w="585"/>
        <w:gridCol w:w="66"/>
        <w:gridCol w:w="511"/>
        <w:gridCol w:w="1163"/>
        <w:gridCol w:w="1163"/>
        <w:gridCol w:w="1163"/>
        <w:gridCol w:w="1163"/>
        <w:gridCol w:w="1181"/>
      </w:tblGrid>
      <w:tr w:rsidR="003559F1" w14:paraId="7B5AC758" w14:textId="77777777" w:rsidTr="001704EE">
        <w:trPr>
          <w:trHeight w:val="87"/>
        </w:trPr>
        <w:tc>
          <w:tcPr>
            <w:tcW w:w="1067" w:type="dxa"/>
            <w:vMerge w:val="restart"/>
            <w:vAlign w:val="center"/>
          </w:tcPr>
          <w:p w14:paraId="483B8191" w14:textId="7076E9CE" w:rsidR="00E3594D" w:rsidRDefault="00E3594D" w:rsidP="001F06BB">
            <w:pPr>
              <w:jc w:val="center"/>
              <w:rPr>
                <w:lang w:val="en-US"/>
              </w:rPr>
            </w:pPr>
          </w:p>
        </w:tc>
        <w:tc>
          <w:tcPr>
            <w:tcW w:w="7369" w:type="dxa"/>
            <w:gridSpan w:val="8"/>
            <w:vAlign w:val="center"/>
          </w:tcPr>
          <w:p w14:paraId="7D417F40" w14:textId="4FA7069D" w:rsidR="00E3594D" w:rsidRDefault="00DC3538" w:rsidP="00DC3538">
            <w:pPr>
              <w:jc w:val="center"/>
              <w:rPr>
                <w:lang w:val="en-US"/>
              </w:rPr>
            </w:pPr>
            <w:r>
              <w:rPr>
                <w:lang w:val="en-US"/>
              </w:rPr>
              <w:t>Autumn 1</w:t>
            </w:r>
          </w:p>
        </w:tc>
        <w:tc>
          <w:tcPr>
            <w:tcW w:w="6432" w:type="dxa"/>
            <w:gridSpan w:val="8"/>
            <w:vAlign w:val="center"/>
          </w:tcPr>
          <w:p w14:paraId="40266EE3" w14:textId="070772D4" w:rsidR="00E3594D" w:rsidRDefault="00DC3538" w:rsidP="6FBE0A31">
            <w:pPr>
              <w:jc w:val="center"/>
              <w:rPr>
                <w:lang w:val="en-US"/>
              </w:rPr>
            </w:pPr>
            <w:r>
              <w:rPr>
                <w:lang w:val="en-US"/>
              </w:rPr>
              <w:t>Autumn 2</w:t>
            </w:r>
          </w:p>
        </w:tc>
        <w:tc>
          <w:tcPr>
            <w:tcW w:w="6410" w:type="dxa"/>
            <w:gridSpan w:val="7"/>
            <w:vAlign w:val="center"/>
          </w:tcPr>
          <w:p w14:paraId="3E19B5A8" w14:textId="77230186" w:rsidR="00E3594D" w:rsidRDefault="00DC3538" w:rsidP="6FBE0A31">
            <w:pPr>
              <w:jc w:val="center"/>
              <w:rPr>
                <w:lang w:val="en-US"/>
              </w:rPr>
            </w:pPr>
            <w:r>
              <w:rPr>
                <w:lang w:val="en-US"/>
              </w:rPr>
              <w:t>Spring 1</w:t>
            </w:r>
          </w:p>
        </w:tc>
      </w:tr>
      <w:tr w:rsidR="003559F1" w14:paraId="3C413E50" w14:textId="77777777" w:rsidTr="001704EE">
        <w:trPr>
          <w:trHeight w:val="383"/>
        </w:trPr>
        <w:tc>
          <w:tcPr>
            <w:tcW w:w="1067" w:type="dxa"/>
            <w:vMerge/>
            <w:vAlign w:val="center"/>
          </w:tcPr>
          <w:p w14:paraId="649E6896" w14:textId="19F02325" w:rsidR="00E3594D" w:rsidRDefault="00E3594D" w:rsidP="00A05891">
            <w:pPr>
              <w:rPr>
                <w:lang w:val="en-US"/>
              </w:rPr>
            </w:pPr>
          </w:p>
        </w:tc>
        <w:tc>
          <w:tcPr>
            <w:tcW w:w="7369" w:type="dxa"/>
            <w:gridSpan w:val="8"/>
            <w:vAlign w:val="center"/>
          </w:tcPr>
          <w:p w14:paraId="7AD8AEEA" w14:textId="77777777" w:rsidR="00F52631" w:rsidRDefault="00F52631" w:rsidP="00F52631">
            <w:pPr>
              <w:jc w:val="center"/>
              <w:rPr>
                <w:lang w:val="en-US"/>
              </w:rPr>
            </w:pPr>
            <w:r>
              <w:rPr>
                <w:lang w:val="en-US"/>
              </w:rPr>
              <w:t>Introduction to data</w:t>
            </w:r>
          </w:p>
          <w:p w14:paraId="2C1F38CE" w14:textId="3446A013" w:rsidR="00F52631" w:rsidRDefault="00F52631" w:rsidP="001E62FF">
            <w:pPr>
              <w:jc w:val="center"/>
              <w:rPr>
                <w:lang w:val="en-US"/>
              </w:rPr>
            </w:pPr>
            <w:r w:rsidRPr="68D76A02">
              <w:rPr>
                <w:lang w:val="en-US"/>
              </w:rPr>
              <w:t xml:space="preserve">EYFS – </w:t>
            </w:r>
            <w:r>
              <w:rPr>
                <w:lang w:val="en-US"/>
              </w:rPr>
              <w:t>Exploring Hardware</w:t>
            </w:r>
          </w:p>
        </w:tc>
        <w:tc>
          <w:tcPr>
            <w:tcW w:w="6432" w:type="dxa"/>
            <w:gridSpan w:val="8"/>
            <w:vAlign w:val="center"/>
          </w:tcPr>
          <w:p w14:paraId="3A71060D" w14:textId="77777777" w:rsidR="00E3594D" w:rsidRDefault="000C5A90" w:rsidP="001E62FF">
            <w:pPr>
              <w:jc w:val="center"/>
              <w:rPr>
                <w:lang w:val="en-US"/>
              </w:rPr>
            </w:pPr>
            <w:r>
              <w:rPr>
                <w:lang w:val="en-US"/>
              </w:rPr>
              <w:t>Digital imagery</w:t>
            </w:r>
          </w:p>
          <w:p w14:paraId="44D30968" w14:textId="1D01E1C3" w:rsidR="00F52631" w:rsidRDefault="00F52631" w:rsidP="001E62FF">
            <w:pPr>
              <w:jc w:val="center"/>
              <w:rPr>
                <w:lang w:val="en-US"/>
              </w:rPr>
            </w:pPr>
            <w:r>
              <w:rPr>
                <w:lang w:val="en-US"/>
              </w:rPr>
              <w:t>EYFS – All about instructions</w:t>
            </w:r>
          </w:p>
        </w:tc>
        <w:tc>
          <w:tcPr>
            <w:tcW w:w="6410" w:type="dxa"/>
            <w:gridSpan w:val="7"/>
            <w:vAlign w:val="center"/>
          </w:tcPr>
          <w:p w14:paraId="0987DE5A" w14:textId="0814DE2F" w:rsidR="00F52631" w:rsidRDefault="00F52631" w:rsidP="00F52631">
            <w:pPr>
              <w:jc w:val="center"/>
              <w:rPr>
                <w:lang w:val="en-US"/>
              </w:rPr>
            </w:pPr>
            <w:r w:rsidRPr="00F52631">
              <w:rPr>
                <w:lang w:val="en-US"/>
              </w:rPr>
              <w:t>Bee</w:t>
            </w:r>
            <w:r>
              <w:rPr>
                <w:lang w:val="en-US"/>
              </w:rPr>
              <w:t xml:space="preserve"> B</w:t>
            </w:r>
            <w:r w:rsidRPr="00F52631">
              <w:rPr>
                <w:lang w:val="en-US"/>
              </w:rPr>
              <w:t>ots</w:t>
            </w:r>
          </w:p>
          <w:p w14:paraId="6F1CBB10" w14:textId="3F04BE7E" w:rsidR="00F52631" w:rsidRPr="004B1D9A" w:rsidRDefault="00F52631" w:rsidP="00F52631">
            <w:pPr>
              <w:jc w:val="center"/>
              <w:rPr>
                <w:lang w:val="en-US"/>
              </w:rPr>
            </w:pPr>
            <w:r>
              <w:rPr>
                <w:lang w:val="en-US"/>
              </w:rPr>
              <w:t>EYFS – Programming Bee Bots</w:t>
            </w:r>
          </w:p>
        </w:tc>
      </w:tr>
      <w:tr w:rsidR="001704EE" w14:paraId="07BB9C9F" w14:textId="219642AD" w:rsidTr="001704EE">
        <w:trPr>
          <w:trHeight w:val="1942"/>
        </w:trPr>
        <w:tc>
          <w:tcPr>
            <w:tcW w:w="1067" w:type="dxa"/>
            <w:vMerge w:val="restart"/>
            <w:vAlign w:val="center"/>
          </w:tcPr>
          <w:p w14:paraId="5CAB6087" w14:textId="39FBEF8C" w:rsidR="001704EE" w:rsidRDefault="001704EE" w:rsidP="001704EE">
            <w:pPr>
              <w:jc w:val="center"/>
              <w:rPr>
                <w:lang w:val="en-US"/>
              </w:rPr>
            </w:pPr>
            <w:r w:rsidRPr="64B504DC">
              <w:rPr>
                <w:lang w:val="en-US"/>
              </w:rPr>
              <w:t>EYFS</w:t>
            </w:r>
          </w:p>
          <w:p w14:paraId="2C4E3C86" w14:textId="77777777" w:rsidR="001704EE" w:rsidRDefault="001704EE" w:rsidP="001704EE">
            <w:pPr>
              <w:jc w:val="center"/>
              <w:rPr>
                <w:lang w:val="en-US"/>
              </w:rPr>
            </w:pPr>
          </w:p>
          <w:p w14:paraId="6064F718" w14:textId="77777777" w:rsidR="001704EE" w:rsidRDefault="001704EE" w:rsidP="001704EE">
            <w:pPr>
              <w:jc w:val="center"/>
              <w:rPr>
                <w:lang w:val="en-US"/>
              </w:rPr>
            </w:pPr>
          </w:p>
          <w:p w14:paraId="1C684C22" w14:textId="77777777" w:rsidR="001704EE" w:rsidRDefault="001704EE" w:rsidP="001704EE">
            <w:pPr>
              <w:jc w:val="center"/>
              <w:rPr>
                <w:lang w:val="en-US"/>
              </w:rPr>
            </w:pPr>
          </w:p>
          <w:p w14:paraId="5D18C494" w14:textId="664190CA" w:rsidR="001704EE" w:rsidRPr="64B504DC" w:rsidRDefault="001704EE" w:rsidP="001704EE">
            <w:pPr>
              <w:jc w:val="center"/>
              <w:rPr>
                <w:lang w:val="en-US"/>
              </w:rPr>
            </w:pPr>
          </w:p>
          <w:p w14:paraId="2E005350" w14:textId="54629D83" w:rsidR="001704EE" w:rsidRDefault="001704EE" w:rsidP="001704EE">
            <w:pPr>
              <w:jc w:val="center"/>
              <w:rPr>
                <w:lang w:val="en-US"/>
              </w:rPr>
            </w:pPr>
          </w:p>
        </w:tc>
        <w:tc>
          <w:tcPr>
            <w:tcW w:w="7369" w:type="dxa"/>
            <w:gridSpan w:val="8"/>
          </w:tcPr>
          <w:p w14:paraId="73B680F2" w14:textId="27D68C44" w:rsidR="001704EE" w:rsidRDefault="001704EE" w:rsidP="001704EE">
            <w:pPr>
              <w:autoSpaceDE w:val="0"/>
              <w:autoSpaceDN w:val="0"/>
              <w:adjustRightInd w:val="0"/>
            </w:pPr>
            <w:r w:rsidRPr="00B472E1">
              <w:rPr>
                <w:highlight w:val="yellow"/>
              </w:rPr>
              <w:t>C&amp;L-</w:t>
            </w:r>
          </w:p>
          <w:p w14:paraId="1E01FF27" w14:textId="77777777" w:rsidR="001704EE" w:rsidRDefault="001704EE" w:rsidP="001704EE">
            <w:pPr>
              <w:autoSpaceDE w:val="0"/>
              <w:autoSpaceDN w:val="0"/>
              <w:adjustRightInd w:val="0"/>
            </w:pPr>
            <w:r>
              <w:t>Learn new vocabulary</w:t>
            </w:r>
          </w:p>
          <w:p w14:paraId="4DA62B0C" w14:textId="77777777" w:rsidR="001704EE" w:rsidRDefault="001704EE" w:rsidP="001704EE">
            <w:pPr>
              <w:autoSpaceDE w:val="0"/>
              <w:autoSpaceDN w:val="0"/>
              <w:adjustRightInd w:val="0"/>
            </w:pPr>
            <w:r>
              <w:t>Use new vocabulary through the day</w:t>
            </w:r>
          </w:p>
          <w:p w14:paraId="7ACE47D1" w14:textId="77777777" w:rsidR="001704EE" w:rsidRDefault="001704EE" w:rsidP="001704EE">
            <w:pPr>
              <w:autoSpaceDE w:val="0"/>
              <w:autoSpaceDN w:val="0"/>
              <w:adjustRightInd w:val="0"/>
            </w:pPr>
            <w:r>
              <w:t>Ask questions to find out more and to check they understand what has been said to them</w:t>
            </w:r>
          </w:p>
          <w:p w14:paraId="41843394" w14:textId="56A622AC" w:rsidR="001704EE" w:rsidRPr="008D0A19" w:rsidRDefault="001704EE" w:rsidP="001704EE">
            <w:pPr>
              <w:autoSpaceDE w:val="0"/>
              <w:autoSpaceDN w:val="0"/>
              <w:adjustRightInd w:val="0"/>
            </w:pPr>
            <w:r>
              <w:t>Use talk to help work out problems and organise thinking and activities, and to explain how things work and why they might happen</w:t>
            </w:r>
          </w:p>
        </w:tc>
        <w:tc>
          <w:tcPr>
            <w:tcW w:w="6432" w:type="dxa"/>
            <w:gridSpan w:val="8"/>
          </w:tcPr>
          <w:p w14:paraId="1DB799EF" w14:textId="77777777" w:rsidR="001704EE" w:rsidRDefault="001704EE" w:rsidP="001704EE">
            <w:pPr>
              <w:autoSpaceDE w:val="0"/>
              <w:autoSpaceDN w:val="0"/>
              <w:adjustRightInd w:val="0"/>
            </w:pPr>
            <w:r w:rsidRPr="00B472E1">
              <w:rPr>
                <w:highlight w:val="yellow"/>
              </w:rPr>
              <w:t>C&amp;L-</w:t>
            </w:r>
          </w:p>
          <w:p w14:paraId="2BD07952" w14:textId="1C636B48" w:rsidR="001704EE" w:rsidRPr="00C17965" w:rsidRDefault="001704EE" w:rsidP="001704EE">
            <w:pPr>
              <w:autoSpaceDE w:val="0"/>
              <w:autoSpaceDN w:val="0"/>
              <w:adjustRightInd w:val="0"/>
              <w:rPr>
                <w:lang w:val="en-US"/>
              </w:rPr>
            </w:pPr>
            <w:bookmarkStart w:id="0" w:name="_GoBack"/>
            <w:bookmarkEnd w:id="0"/>
          </w:p>
        </w:tc>
        <w:tc>
          <w:tcPr>
            <w:tcW w:w="6410" w:type="dxa"/>
            <w:gridSpan w:val="7"/>
          </w:tcPr>
          <w:p w14:paraId="651DC473" w14:textId="77777777" w:rsidR="001704EE" w:rsidRDefault="001704EE" w:rsidP="001704EE">
            <w:pPr>
              <w:autoSpaceDE w:val="0"/>
              <w:autoSpaceDN w:val="0"/>
              <w:adjustRightInd w:val="0"/>
            </w:pPr>
            <w:r w:rsidRPr="00B472E1">
              <w:rPr>
                <w:highlight w:val="yellow"/>
              </w:rPr>
              <w:t>C&amp;L-</w:t>
            </w:r>
          </w:p>
          <w:p w14:paraId="1C88B334" w14:textId="2D175B96" w:rsidR="001704EE" w:rsidRPr="00C17965" w:rsidRDefault="001704EE" w:rsidP="001704EE">
            <w:pPr>
              <w:rPr>
                <w:lang w:val="en-US"/>
              </w:rPr>
            </w:pPr>
          </w:p>
        </w:tc>
      </w:tr>
      <w:tr w:rsidR="001704EE" w14:paraId="7946280C" w14:textId="77777777" w:rsidTr="001704EE">
        <w:trPr>
          <w:trHeight w:val="708"/>
        </w:trPr>
        <w:tc>
          <w:tcPr>
            <w:tcW w:w="1067" w:type="dxa"/>
            <w:vMerge/>
            <w:vAlign w:val="center"/>
          </w:tcPr>
          <w:p w14:paraId="1833A405" w14:textId="51328A96" w:rsidR="001704EE" w:rsidRPr="64B504DC" w:rsidRDefault="001704EE" w:rsidP="001704EE">
            <w:pPr>
              <w:jc w:val="center"/>
              <w:rPr>
                <w:lang w:val="en-US"/>
              </w:rPr>
            </w:pPr>
          </w:p>
        </w:tc>
        <w:tc>
          <w:tcPr>
            <w:tcW w:w="7369" w:type="dxa"/>
            <w:gridSpan w:val="8"/>
          </w:tcPr>
          <w:p w14:paraId="511B8E76" w14:textId="16615B03" w:rsidR="001704EE" w:rsidRDefault="001704EE" w:rsidP="001704EE">
            <w:pPr>
              <w:autoSpaceDE w:val="0"/>
              <w:autoSpaceDN w:val="0"/>
              <w:adjustRightInd w:val="0"/>
              <w:rPr>
                <w:highlight w:val="yellow"/>
              </w:rPr>
            </w:pPr>
            <w:r>
              <w:rPr>
                <w:highlight w:val="yellow"/>
              </w:rPr>
              <w:t xml:space="preserve">PSED – </w:t>
            </w:r>
          </w:p>
          <w:p w14:paraId="1028130F" w14:textId="470CC80D" w:rsidR="001704EE" w:rsidRPr="00B472E1" w:rsidRDefault="001704EE" w:rsidP="001704EE">
            <w:pPr>
              <w:autoSpaceDE w:val="0"/>
              <w:autoSpaceDN w:val="0"/>
              <w:adjustRightInd w:val="0"/>
              <w:rPr>
                <w:highlight w:val="yellow"/>
              </w:rPr>
            </w:pPr>
            <w:r w:rsidRPr="001704EE">
              <w:t>See themselves as a valuable individual</w:t>
            </w:r>
          </w:p>
        </w:tc>
        <w:tc>
          <w:tcPr>
            <w:tcW w:w="6432" w:type="dxa"/>
            <w:gridSpan w:val="8"/>
          </w:tcPr>
          <w:p w14:paraId="2C741276" w14:textId="77777777" w:rsidR="001704EE" w:rsidRDefault="001704EE" w:rsidP="001704EE">
            <w:pPr>
              <w:autoSpaceDE w:val="0"/>
              <w:autoSpaceDN w:val="0"/>
              <w:adjustRightInd w:val="0"/>
              <w:rPr>
                <w:highlight w:val="yellow"/>
              </w:rPr>
            </w:pPr>
            <w:r>
              <w:rPr>
                <w:highlight w:val="yellow"/>
              </w:rPr>
              <w:t xml:space="preserve">PSED – </w:t>
            </w:r>
          </w:p>
          <w:p w14:paraId="6C6FE59D" w14:textId="3B5A3800" w:rsidR="001704EE" w:rsidRPr="00C17965" w:rsidRDefault="001704EE" w:rsidP="001704EE">
            <w:pPr>
              <w:autoSpaceDE w:val="0"/>
              <w:autoSpaceDN w:val="0"/>
              <w:adjustRightInd w:val="0"/>
              <w:rPr>
                <w:lang w:val="en-US"/>
              </w:rPr>
            </w:pPr>
          </w:p>
        </w:tc>
        <w:tc>
          <w:tcPr>
            <w:tcW w:w="6410" w:type="dxa"/>
            <w:gridSpan w:val="7"/>
          </w:tcPr>
          <w:p w14:paraId="2DD175BC" w14:textId="77777777" w:rsidR="001704EE" w:rsidRDefault="001704EE" w:rsidP="001704EE">
            <w:pPr>
              <w:autoSpaceDE w:val="0"/>
              <w:autoSpaceDN w:val="0"/>
              <w:adjustRightInd w:val="0"/>
              <w:rPr>
                <w:highlight w:val="yellow"/>
              </w:rPr>
            </w:pPr>
            <w:r>
              <w:rPr>
                <w:highlight w:val="yellow"/>
              </w:rPr>
              <w:t xml:space="preserve">PSED – </w:t>
            </w:r>
          </w:p>
          <w:p w14:paraId="1BC89699" w14:textId="3B94179A" w:rsidR="001704EE" w:rsidRPr="00C17965" w:rsidRDefault="001704EE" w:rsidP="001704EE">
            <w:pPr>
              <w:rPr>
                <w:lang w:val="en-US"/>
              </w:rPr>
            </w:pPr>
          </w:p>
        </w:tc>
      </w:tr>
      <w:tr w:rsidR="001704EE" w14:paraId="612ACADF" w14:textId="77777777" w:rsidTr="001704EE">
        <w:trPr>
          <w:trHeight w:val="708"/>
        </w:trPr>
        <w:tc>
          <w:tcPr>
            <w:tcW w:w="1067" w:type="dxa"/>
            <w:vMerge/>
            <w:vAlign w:val="center"/>
          </w:tcPr>
          <w:p w14:paraId="5328AC86" w14:textId="0DDFB19C" w:rsidR="001704EE" w:rsidRDefault="001704EE" w:rsidP="001704EE">
            <w:pPr>
              <w:jc w:val="center"/>
              <w:rPr>
                <w:lang w:val="en-US"/>
              </w:rPr>
            </w:pPr>
          </w:p>
        </w:tc>
        <w:tc>
          <w:tcPr>
            <w:tcW w:w="7369" w:type="dxa"/>
            <w:gridSpan w:val="8"/>
          </w:tcPr>
          <w:p w14:paraId="71F0E16B" w14:textId="53B307CE" w:rsidR="001704EE" w:rsidRDefault="001704EE" w:rsidP="001704EE">
            <w:pPr>
              <w:autoSpaceDE w:val="0"/>
              <w:autoSpaceDN w:val="0"/>
              <w:adjustRightInd w:val="0"/>
              <w:rPr>
                <w:highlight w:val="yellow"/>
              </w:rPr>
            </w:pPr>
            <w:r>
              <w:rPr>
                <w:highlight w:val="yellow"/>
              </w:rPr>
              <w:t xml:space="preserve">Literacy – </w:t>
            </w:r>
          </w:p>
          <w:p w14:paraId="019BF97D" w14:textId="77777777" w:rsidR="001704EE" w:rsidRDefault="001704EE" w:rsidP="001704EE">
            <w:pPr>
              <w:autoSpaceDE w:val="0"/>
              <w:autoSpaceDN w:val="0"/>
              <w:adjustRightInd w:val="0"/>
            </w:pPr>
            <w:r>
              <w:t>Spell words by identifying the sounds and then writing the sound with letter/s</w:t>
            </w:r>
          </w:p>
          <w:p w14:paraId="5A6F7755" w14:textId="57BEEE99" w:rsidR="001704EE" w:rsidRDefault="001704EE" w:rsidP="001704EE">
            <w:pPr>
              <w:autoSpaceDE w:val="0"/>
              <w:autoSpaceDN w:val="0"/>
              <w:adjustRightInd w:val="0"/>
              <w:rPr>
                <w:highlight w:val="yellow"/>
              </w:rPr>
            </w:pPr>
            <w:r>
              <w:t>Write short sentences with words with known sound-letter correspondences using a capital letter and full stop</w:t>
            </w:r>
          </w:p>
        </w:tc>
        <w:tc>
          <w:tcPr>
            <w:tcW w:w="6432" w:type="dxa"/>
            <w:gridSpan w:val="8"/>
          </w:tcPr>
          <w:p w14:paraId="03740016" w14:textId="77777777" w:rsidR="001704EE" w:rsidRDefault="001704EE" w:rsidP="001704EE">
            <w:pPr>
              <w:autoSpaceDE w:val="0"/>
              <w:autoSpaceDN w:val="0"/>
              <w:adjustRightInd w:val="0"/>
              <w:rPr>
                <w:highlight w:val="yellow"/>
              </w:rPr>
            </w:pPr>
            <w:r>
              <w:rPr>
                <w:highlight w:val="yellow"/>
              </w:rPr>
              <w:t xml:space="preserve">Literacy – </w:t>
            </w:r>
          </w:p>
          <w:p w14:paraId="0141CBE1" w14:textId="0F2335AA" w:rsidR="001704EE" w:rsidRPr="00C17965" w:rsidRDefault="001704EE" w:rsidP="001704EE">
            <w:pPr>
              <w:autoSpaceDE w:val="0"/>
              <w:autoSpaceDN w:val="0"/>
              <w:adjustRightInd w:val="0"/>
              <w:rPr>
                <w:lang w:val="en-US"/>
              </w:rPr>
            </w:pPr>
          </w:p>
        </w:tc>
        <w:tc>
          <w:tcPr>
            <w:tcW w:w="6410" w:type="dxa"/>
            <w:gridSpan w:val="7"/>
          </w:tcPr>
          <w:p w14:paraId="297FD356" w14:textId="77777777" w:rsidR="001704EE" w:rsidRDefault="001704EE" w:rsidP="001704EE">
            <w:pPr>
              <w:autoSpaceDE w:val="0"/>
              <w:autoSpaceDN w:val="0"/>
              <w:adjustRightInd w:val="0"/>
              <w:rPr>
                <w:highlight w:val="yellow"/>
              </w:rPr>
            </w:pPr>
            <w:r>
              <w:rPr>
                <w:highlight w:val="yellow"/>
              </w:rPr>
              <w:t xml:space="preserve">Literacy – </w:t>
            </w:r>
          </w:p>
          <w:p w14:paraId="54371B9A" w14:textId="74214655" w:rsidR="001704EE" w:rsidRDefault="001704EE" w:rsidP="001704EE">
            <w:pPr>
              <w:rPr>
                <w:lang w:val="en-US"/>
              </w:rPr>
            </w:pPr>
          </w:p>
        </w:tc>
      </w:tr>
      <w:tr w:rsidR="001704EE" w14:paraId="7FA3BE01" w14:textId="77777777" w:rsidTr="001704EE">
        <w:trPr>
          <w:trHeight w:val="1126"/>
        </w:trPr>
        <w:tc>
          <w:tcPr>
            <w:tcW w:w="1067" w:type="dxa"/>
            <w:vMerge/>
            <w:vAlign w:val="center"/>
          </w:tcPr>
          <w:p w14:paraId="687C64A0" w14:textId="75C40FC1" w:rsidR="001704EE" w:rsidRDefault="001704EE" w:rsidP="001704EE">
            <w:pPr>
              <w:jc w:val="center"/>
              <w:rPr>
                <w:lang w:val="en-US"/>
              </w:rPr>
            </w:pPr>
          </w:p>
        </w:tc>
        <w:tc>
          <w:tcPr>
            <w:tcW w:w="7369" w:type="dxa"/>
            <w:gridSpan w:val="8"/>
          </w:tcPr>
          <w:p w14:paraId="526C17A8" w14:textId="61A670C2" w:rsidR="001704EE" w:rsidRDefault="001704EE" w:rsidP="001704EE">
            <w:pPr>
              <w:autoSpaceDE w:val="0"/>
              <w:autoSpaceDN w:val="0"/>
              <w:adjustRightInd w:val="0"/>
              <w:rPr>
                <w:highlight w:val="green"/>
                <w:lang w:val="en-US"/>
              </w:rPr>
            </w:pPr>
            <w:r>
              <w:rPr>
                <w:highlight w:val="green"/>
                <w:lang w:val="en-US"/>
              </w:rPr>
              <w:t>PD-</w:t>
            </w:r>
          </w:p>
          <w:p w14:paraId="7961B6E9" w14:textId="61811755" w:rsidR="001704EE" w:rsidRPr="00B472E1" w:rsidRDefault="001704EE" w:rsidP="001704EE">
            <w:pPr>
              <w:autoSpaceDE w:val="0"/>
              <w:autoSpaceDN w:val="0"/>
              <w:adjustRightInd w:val="0"/>
              <w:rPr>
                <w:lang w:val="en-US"/>
              </w:rPr>
            </w:pPr>
            <w:r w:rsidRPr="00B472E1">
              <w:rPr>
                <w:lang w:val="en-US"/>
              </w:rPr>
              <w:t>Develop their small motor skills so that they can use a ran</w:t>
            </w:r>
            <w:r>
              <w:rPr>
                <w:lang w:val="en-US"/>
              </w:rPr>
              <w:t xml:space="preserve">ge of tools competently, safely </w:t>
            </w:r>
            <w:r w:rsidRPr="00B472E1">
              <w:rPr>
                <w:lang w:val="en-US"/>
              </w:rPr>
              <w:t>and confidently</w:t>
            </w:r>
          </w:p>
          <w:p w14:paraId="072D408B" w14:textId="34B2F3F1" w:rsidR="001704EE" w:rsidRPr="00CA1227" w:rsidRDefault="001704EE" w:rsidP="001704EE">
            <w:pPr>
              <w:autoSpaceDE w:val="0"/>
              <w:autoSpaceDN w:val="0"/>
              <w:adjustRightInd w:val="0"/>
              <w:rPr>
                <w:highlight w:val="green"/>
                <w:lang w:val="en-US"/>
              </w:rPr>
            </w:pPr>
            <w:r w:rsidRPr="00B472E1">
              <w:rPr>
                <w:lang w:val="en-US"/>
              </w:rPr>
              <w:t>Confidently and safely use a range of small apparatus, alone and in a group</w:t>
            </w:r>
          </w:p>
        </w:tc>
        <w:tc>
          <w:tcPr>
            <w:tcW w:w="6432" w:type="dxa"/>
            <w:gridSpan w:val="8"/>
            <w:tcBorders>
              <w:top w:val="nil"/>
            </w:tcBorders>
          </w:tcPr>
          <w:p w14:paraId="04FDF1F8" w14:textId="77777777" w:rsidR="001704EE" w:rsidRDefault="001704EE" w:rsidP="001704EE">
            <w:pPr>
              <w:autoSpaceDE w:val="0"/>
              <w:autoSpaceDN w:val="0"/>
              <w:adjustRightInd w:val="0"/>
              <w:rPr>
                <w:highlight w:val="green"/>
                <w:lang w:val="en-US"/>
              </w:rPr>
            </w:pPr>
            <w:r>
              <w:rPr>
                <w:highlight w:val="green"/>
                <w:lang w:val="en-US"/>
              </w:rPr>
              <w:t>PD-</w:t>
            </w:r>
          </w:p>
          <w:p w14:paraId="6E11D5FB" w14:textId="54CE702E" w:rsidR="001704EE" w:rsidRPr="00CA1227" w:rsidRDefault="001704EE" w:rsidP="001704EE">
            <w:pPr>
              <w:autoSpaceDE w:val="0"/>
              <w:autoSpaceDN w:val="0"/>
              <w:adjustRightInd w:val="0"/>
              <w:rPr>
                <w:highlight w:val="green"/>
                <w:lang w:val="en-US"/>
              </w:rPr>
            </w:pPr>
          </w:p>
        </w:tc>
        <w:tc>
          <w:tcPr>
            <w:tcW w:w="6410" w:type="dxa"/>
            <w:gridSpan w:val="7"/>
            <w:tcBorders>
              <w:top w:val="nil"/>
            </w:tcBorders>
          </w:tcPr>
          <w:p w14:paraId="432ED581" w14:textId="77777777" w:rsidR="001704EE" w:rsidRDefault="001704EE" w:rsidP="001704EE">
            <w:pPr>
              <w:autoSpaceDE w:val="0"/>
              <w:autoSpaceDN w:val="0"/>
              <w:adjustRightInd w:val="0"/>
              <w:rPr>
                <w:highlight w:val="green"/>
                <w:lang w:val="en-US"/>
              </w:rPr>
            </w:pPr>
            <w:r>
              <w:rPr>
                <w:highlight w:val="green"/>
                <w:lang w:val="en-US"/>
              </w:rPr>
              <w:t>PD-</w:t>
            </w:r>
          </w:p>
          <w:p w14:paraId="3D4AF4F2" w14:textId="0EB2821C" w:rsidR="001704EE" w:rsidRPr="00CA1227" w:rsidRDefault="001704EE" w:rsidP="001704EE">
            <w:pPr>
              <w:autoSpaceDE w:val="0"/>
              <w:autoSpaceDN w:val="0"/>
              <w:adjustRightInd w:val="0"/>
              <w:rPr>
                <w:highlight w:val="green"/>
                <w:lang w:val="en-US"/>
              </w:rPr>
            </w:pPr>
          </w:p>
        </w:tc>
      </w:tr>
      <w:tr w:rsidR="001704EE" w14:paraId="010ED4C8" w14:textId="77777777" w:rsidTr="001704EE">
        <w:trPr>
          <w:trHeight w:val="1126"/>
        </w:trPr>
        <w:tc>
          <w:tcPr>
            <w:tcW w:w="1067" w:type="dxa"/>
            <w:vMerge/>
            <w:vAlign w:val="center"/>
          </w:tcPr>
          <w:p w14:paraId="065C08BB" w14:textId="77777777" w:rsidR="001704EE" w:rsidRDefault="001704EE" w:rsidP="001704EE">
            <w:pPr>
              <w:jc w:val="center"/>
              <w:rPr>
                <w:lang w:val="en-US"/>
              </w:rPr>
            </w:pPr>
          </w:p>
        </w:tc>
        <w:tc>
          <w:tcPr>
            <w:tcW w:w="7369" w:type="dxa"/>
            <w:gridSpan w:val="8"/>
          </w:tcPr>
          <w:p w14:paraId="5630559F" w14:textId="347D916D" w:rsidR="001704EE" w:rsidRDefault="001704EE" w:rsidP="001704EE">
            <w:pPr>
              <w:autoSpaceDE w:val="0"/>
              <w:autoSpaceDN w:val="0"/>
              <w:adjustRightInd w:val="0"/>
              <w:rPr>
                <w:highlight w:val="green"/>
                <w:lang w:val="en-US"/>
              </w:rPr>
            </w:pPr>
            <w:r>
              <w:rPr>
                <w:highlight w:val="green"/>
                <w:lang w:val="en-US"/>
              </w:rPr>
              <w:t>Understanding of the World:</w:t>
            </w:r>
          </w:p>
          <w:p w14:paraId="13C79D25" w14:textId="325D3E14" w:rsidR="001704EE" w:rsidRDefault="001704EE" w:rsidP="001704EE">
            <w:pPr>
              <w:autoSpaceDE w:val="0"/>
              <w:autoSpaceDN w:val="0"/>
              <w:adjustRightInd w:val="0"/>
              <w:rPr>
                <w:highlight w:val="green"/>
                <w:lang w:val="en-US"/>
              </w:rPr>
            </w:pPr>
            <w:r w:rsidRPr="00BE69B4">
              <w:rPr>
                <w:lang w:val="en-US"/>
              </w:rPr>
              <w:t>Describe what they see, hear and feel whilst outside (or inside)</w:t>
            </w:r>
          </w:p>
        </w:tc>
        <w:tc>
          <w:tcPr>
            <w:tcW w:w="6432" w:type="dxa"/>
            <w:gridSpan w:val="8"/>
            <w:tcBorders>
              <w:top w:val="nil"/>
            </w:tcBorders>
          </w:tcPr>
          <w:p w14:paraId="7FE8C5D5" w14:textId="77777777" w:rsidR="001704EE" w:rsidRDefault="001704EE" w:rsidP="001704EE">
            <w:pPr>
              <w:autoSpaceDE w:val="0"/>
              <w:autoSpaceDN w:val="0"/>
              <w:adjustRightInd w:val="0"/>
              <w:rPr>
                <w:highlight w:val="green"/>
                <w:lang w:val="en-US"/>
              </w:rPr>
            </w:pPr>
            <w:r>
              <w:rPr>
                <w:highlight w:val="green"/>
                <w:lang w:val="en-US"/>
              </w:rPr>
              <w:t>Understanding of the World:</w:t>
            </w:r>
          </w:p>
          <w:p w14:paraId="6BE43DAF" w14:textId="4588680B" w:rsidR="001704EE" w:rsidRPr="00CA1227" w:rsidRDefault="001704EE" w:rsidP="001704EE">
            <w:pPr>
              <w:autoSpaceDE w:val="0"/>
              <w:autoSpaceDN w:val="0"/>
              <w:adjustRightInd w:val="0"/>
              <w:rPr>
                <w:highlight w:val="green"/>
                <w:lang w:val="en-US"/>
              </w:rPr>
            </w:pPr>
          </w:p>
        </w:tc>
        <w:tc>
          <w:tcPr>
            <w:tcW w:w="6410" w:type="dxa"/>
            <w:gridSpan w:val="7"/>
            <w:tcBorders>
              <w:top w:val="nil"/>
            </w:tcBorders>
          </w:tcPr>
          <w:p w14:paraId="0E420F2C" w14:textId="77777777" w:rsidR="001704EE" w:rsidRDefault="001704EE" w:rsidP="001704EE">
            <w:pPr>
              <w:autoSpaceDE w:val="0"/>
              <w:autoSpaceDN w:val="0"/>
              <w:adjustRightInd w:val="0"/>
              <w:rPr>
                <w:highlight w:val="green"/>
                <w:lang w:val="en-US"/>
              </w:rPr>
            </w:pPr>
            <w:r>
              <w:rPr>
                <w:highlight w:val="green"/>
                <w:lang w:val="en-US"/>
              </w:rPr>
              <w:t>Understanding of the World:</w:t>
            </w:r>
          </w:p>
          <w:p w14:paraId="2E1F47B6" w14:textId="71362723" w:rsidR="001704EE" w:rsidRPr="00CA1227" w:rsidRDefault="001704EE" w:rsidP="001704EE">
            <w:pPr>
              <w:autoSpaceDE w:val="0"/>
              <w:autoSpaceDN w:val="0"/>
              <w:adjustRightInd w:val="0"/>
              <w:rPr>
                <w:highlight w:val="green"/>
                <w:lang w:val="en-US"/>
              </w:rPr>
            </w:pPr>
          </w:p>
        </w:tc>
      </w:tr>
      <w:tr w:rsidR="001704EE" w14:paraId="7D06BCD9" w14:textId="77777777" w:rsidTr="003D4593">
        <w:trPr>
          <w:trHeight w:val="171"/>
        </w:trPr>
        <w:tc>
          <w:tcPr>
            <w:tcW w:w="1067" w:type="dxa"/>
            <w:vAlign w:val="center"/>
          </w:tcPr>
          <w:p w14:paraId="0F2586B7" w14:textId="1958E5F5" w:rsidR="001704EE" w:rsidRDefault="001704EE" w:rsidP="001704EE">
            <w:pPr>
              <w:jc w:val="center"/>
              <w:rPr>
                <w:lang w:val="en-US"/>
              </w:rPr>
            </w:pPr>
          </w:p>
        </w:tc>
        <w:tc>
          <w:tcPr>
            <w:tcW w:w="20211" w:type="dxa"/>
            <w:gridSpan w:val="23"/>
          </w:tcPr>
          <w:p w14:paraId="518BD8BD" w14:textId="2CAA38FC" w:rsidR="001704EE" w:rsidRDefault="001704EE" w:rsidP="001704EE">
            <w:pPr>
              <w:autoSpaceDE w:val="0"/>
              <w:autoSpaceDN w:val="0"/>
              <w:adjustRightInd w:val="0"/>
              <w:rPr>
                <w:lang w:val="en-US"/>
              </w:rPr>
            </w:pPr>
            <w:r w:rsidRPr="68D76A02">
              <w:rPr>
                <w:highlight w:val="green"/>
                <w:lang w:val="en-US"/>
              </w:rPr>
              <w:t xml:space="preserve">Online Safety - </w:t>
            </w:r>
            <w:r w:rsidRPr="001E7287">
              <w:rPr>
                <w:lang w:val="en-US"/>
              </w:rPr>
              <w:t>Not applicable however, the idea of online safety can be discussed alongside Y1 and 2 in preparation for year 1.</w:t>
            </w:r>
          </w:p>
        </w:tc>
      </w:tr>
      <w:tr w:rsidR="001704EE" w14:paraId="66559D3D" w14:textId="36E1A948" w:rsidTr="001704EE">
        <w:trPr>
          <w:trHeight w:val="2094"/>
        </w:trPr>
        <w:tc>
          <w:tcPr>
            <w:tcW w:w="1067" w:type="dxa"/>
            <w:vMerge w:val="restart"/>
            <w:vAlign w:val="center"/>
          </w:tcPr>
          <w:p w14:paraId="32FFBF6D" w14:textId="025FB4DD" w:rsidR="001704EE" w:rsidRDefault="001704EE" w:rsidP="001704EE">
            <w:pPr>
              <w:jc w:val="center"/>
              <w:rPr>
                <w:lang w:val="en-US"/>
              </w:rPr>
            </w:pPr>
          </w:p>
          <w:p w14:paraId="185F7DC2" w14:textId="00EF9F10" w:rsidR="001704EE" w:rsidRDefault="001704EE" w:rsidP="001704EE">
            <w:pPr>
              <w:jc w:val="center"/>
              <w:rPr>
                <w:lang w:val="en-US"/>
              </w:rPr>
            </w:pPr>
          </w:p>
          <w:p w14:paraId="2268480E" w14:textId="0B02AE91" w:rsidR="001704EE" w:rsidRDefault="001704EE" w:rsidP="001704EE">
            <w:pPr>
              <w:jc w:val="center"/>
              <w:rPr>
                <w:lang w:val="en-US"/>
              </w:rPr>
            </w:pPr>
          </w:p>
          <w:p w14:paraId="15A10CFE" w14:textId="7238E052" w:rsidR="001704EE" w:rsidRDefault="001704EE" w:rsidP="001704EE">
            <w:pPr>
              <w:jc w:val="center"/>
              <w:rPr>
                <w:lang w:val="en-US"/>
              </w:rPr>
            </w:pPr>
          </w:p>
          <w:p w14:paraId="5E7C1FD3" w14:textId="3244693A" w:rsidR="001704EE" w:rsidRDefault="001704EE" w:rsidP="001704EE">
            <w:pPr>
              <w:jc w:val="center"/>
              <w:rPr>
                <w:lang w:val="en-US"/>
              </w:rPr>
            </w:pPr>
            <w:proofErr w:type="spellStart"/>
            <w:r>
              <w:rPr>
                <w:lang w:val="en-US"/>
              </w:rPr>
              <w:t>Yr</w:t>
            </w:r>
            <w:proofErr w:type="spellEnd"/>
            <w:r>
              <w:rPr>
                <w:lang w:val="en-US"/>
              </w:rPr>
              <w:t xml:space="preserve"> 1 </w:t>
            </w:r>
          </w:p>
          <w:p w14:paraId="5ADDBA4B" w14:textId="5B06D11D" w:rsidR="001704EE" w:rsidRDefault="001704EE" w:rsidP="001704EE">
            <w:pPr>
              <w:jc w:val="center"/>
              <w:rPr>
                <w:lang w:val="en-US"/>
              </w:rPr>
            </w:pPr>
          </w:p>
          <w:p w14:paraId="073290A3" w14:textId="4D141C2E" w:rsidR="001704EE" w:rsidRDefault="001704EE" w:rsidP="001704EE">
            <w:pPr>
              <w:jc w:val="center"/>
              <w:rPr>
                <w:lang w:val="en-US"/>
              </w:rPr>
            </w:pPr>
          </w:p>
        </w:tc>
        <w:tc>
          <w:tcPr>
            <w:tcW w:w="7345" w:type="dxa"/>
            <w:gridSpan w:val="7"/>
          </w:tcPr>
          <w:p w14:paraId="0238ECFC" w14:textId="77777777" w:rsidR="001704EE" w:rsidRPr="008D0A19" w:rsidRDefault="001704EE" w:rsidP="001704EE">
            <w:pPr>
              <w:autoSpaceDE w:val="0"/>
              <w:autoSpaceDN w:val="0"/>
              <w:adjustRightInd w:val="0"/>
            </w:pPr>
            <w:r w:rsidRPr="00084A33">
              <w:rPr>
                <w:highlight w:val="yellow"/>
              </w:rPr>
              <w:t xml:space="preserve">Skills - </w:t>
            </w:r>
          </w:p>
          <w:p w14:paraId="39E376E9" w14:textId="232459C7" w:rsidR="001704EE" w:rsidRPr="004969FC" w:rsidRDefault="001704EE" w:rsidP="001704EE">
            <w:pPr>
              <w:autoSpaceDE w:val="0"/>
              <w:autoSpaceDN w:val="0"/>
              <w:adjustRightInd w:val="0"/>
              <w:rPr>
                <w:lang w:val="en-US"/>
              </w:rPr>
            </w:pPr>
            <w:r w:rsidRPr="00084A33">
              <w:rPr>
                <w:lang w:val="en-US"/>
              </w:rPr>
              <w:t>Learning how to explore and tinker with hardware to determine how it works. Recognising that some devices are input devices and others are output devices. Learning where keys are located on the keyboard. Developing control of the mouse through dragging, clicking and resizing images to create different effects. Developing an understanding of different software tools. Recognising devices that are connected to the internet. Understanding that technology can be used to represent data in different ways, such as pictograms, tables, pie charts, bar charts and block graphs. Using data representations to answer questions about data. Using software to explore and create pictograms and branching databases.</w:t>
            </w:r>
          </w:p>
        </w:tc>
        <w:tc>
          <w:tcPr>
            <w:tcW w:w="6522" w:type="dxa"/>
            <w:gridSpan w:val="10"/>
          </w:tcPr>
          <w:p w14:paraId="37973DEF" w14:textId="77777777" w:rsidR="001704EE" w:rsidRPr="008D0A19" w:rsidRDefault="001704EE" w:rsidP="001704EE">
            <w:pPr>
              <w:autoSpaceDE w:val="0"/>
              <w:autoSpaceDN w:val="0"/>
              <w:adjustRightInd w:val="0"/>
            </w:pPr>
            <w:r w:rsidRPr="00084A33">
              <w:rPr>
                <w:highlight w:val="yellow"/>
              </w:rPr>
              <w:t xml:space="preserve">Skills - </w:t>
            </w:r>
          </w:p>
          <w:p w14:paraId="19606B5C" w14:textId="59D13924" w:rsidR="001704EE" w:rsidRDefault="001704EE" w:rsidP="001704EE">
            <w:pPr>
              <w:autoSpaceDE w:val="0"/>
              <w:autoSpaceDN w:val="0"/>
              <w:adjustRightInd w:val="0"/>
              <w:rPr>
                <w:highlight w:val="yellow"/>
                <w:lang w:val="en-US"/>
              </w:rPr>
            </w:pPr>
            <w:r w:rsidRPr="00084A33">
              <w:rPr>
                <w:lang w:val="en-US"/>
              </w:rPr>
              <w:t>Learning how to explore and tinker with hardware to find out how it works. Learning where keys are located on the keyboard. Learning how to operate a camera to take photos and videos. Developing the skills associated with sequencing in unplugged activities. Using a basic range of tools within graphic editing software. Taking and editing photographs. Developing control of the mouse through dragging, clicking and resizing images to create different effects. Developing an understanding of different software tools. Searching and downloading images from the internet safely. When using the internet to search for images, learning what to do if they come across something online that worries them or makes them feel uncomfortable.</w:t>
            </w:r>
          </w:p>
        </w:tc>
        <w:tc>
          <w:tcPr>
            <w:tcW w:w="6344" w:type="dxa"/>
            <w:gridSpan w:val="6"/>
          </w:tcPr>
          <w:p w14:paraId="2B697AA6" w14:textId="77777777" w:rsidR="001704EE" w:rsidRPr="008D0A19" w:rsidRDefault="001704EE" w:rsidP="001704EE">
            <w:pPr>
              <w:autoSpaceDE w:val="0"/>
              <w:autoSpaceDN w:val="0"/>
              <w:adjustRightInd w:val="0"/>
            </w:pPr>
            <w:r w:rsidRPr="00084A33">
              <w:rPr>
                <w:highlight w:val="yellow"/>
              </w:rPr>
              <w:t xml:space="preserve">Skills - </w:t>
            </w:r>
          </w:p>
          <w:p w14:paraId="0A2805A1" w14:textId="68AAFAAD" w:rsidR="001704EE" w:rsidRDefault="001704EE" w:rsidP="001704EE">
            <w:pPr>
              <w:autoSpaceDE w:val="0"/>
              <w:autoSpaceDN w:val="0"/>
              <w:adjustRightInd w:val="0"/>
              <w:rPr>
                <w:highlight w:val="yellow"/>
                <w:lang w:val="en-US"/>
              </w:rPr>
            </w:pPr>
            <w:r w:rsidRPr="00084A33">
              <w:rPr>
                <w:lang w:val="en-US"/>
              </w:rPr>
              <w:t>Learning how to explore and tinker with software to find out how it works. Learning how to operate a camera to take photos and videos. Using decomposition to solve unplugged challenges. Using logical reasoning to predict the behaviour of simple programs. Developing the skills associated with sequencing in unplugged activities. Following a basic set of instructions. Assembling instructions into a simple algorithm. Programming a virtual robot to follow a planned route. Learning to debug instructions when things go wrong. Using programming language to explain how a virtual robot works. Learning to debug an algorithm in an unplugged scenario. Taking and editing photographs.</w:t>
            </w:r>
          </w:p>
        </w:tc>
      </w:tr>
      <w:tr w:rsidR="001704EE" w14:paraId="2EDBE64E" w14:textId="77777777" w:rsidTr="001704EE">
        <w:trPr>
          <w:trHeight w:val="1343"/>
        </w:trPr>
        <w:tc>
          <w:tcPr>
            <w:tcW w:w="1067" w:type="dxa"/>
            <w:vMerge/>
            <w:vAlign w:val="center"/>
          </w:tcPr>
          <w:p w14:paraId="6AD9039D" w14:textId="631AEB57" w:rsidR="001704EE" w:rsidRDefault="001704EE" w:rsidP="001704EE">
            <w:pPr>
              <w:jc w:val="center"/>
              <w:rPr>
                <w:lang w:val="en-US"/>
              </w:rPr>
            </w:pPr>
          </w:p>
        </w:tc>
        <w:tc>
          <w:tcPr>
            <w:tcW w:w="7345" w:type="dxa"/>
            <w:gridSpan w:val="7"/>
          </w:tcPr>
          <w:p w14:paraId="11C3CDDA" w14:textId="27399F8F" w:rsidR="001704EE" w:rsidRDefault="001704EE" w:rsidP="001704EE">
            <w:pPr>
              <w:autoSpaceDE w:val="0"/>
              <w:autoSpaceDN w:val="0"/>
              <w:adjustRightInd w:val="0"/>
              <w:rPr>
                <w:highlight w:val="green"/>
                <w:lang w:val="en-US"/>
              </w:rPr>
            </w:pPr>
            <w:r>
              <w:rPr>
                <w:highlight w:val="green"/>
                <w:lang w:val="en-US"/>
              </w:rPr>
              <w:t xml:space="preserve">Knowledge </w:t>
            </w:r>
            <w:r>
              <w:rPr>
                <w:highlight w:val="green"/>
                <w:lang w:val="en-US"/>
              </w:rPr>
              <w:t>–</w:t>
            </w:r>
            <w:r>
              <w:rPr>
                <w:highlight w:val="green"/>
                <w:lang w:val="en-US"/>
              </w:rPr>
              <w:t xml:space="preserve"> </w:t>
            </w:r>
          </w:p>
          <w:p w14:paraId="56FE8AAA" w14:textId="77777777" w:rsidR="001704EE" w:rsidRDefault="001704EE" w:rsidP="001704EE">
            <w:pPr>
              <w:autoSpaceDE w:val="0"/>
              <w:autoSpaceDN w:val="0"/>
              <w:adjustRightInd w:val="0"/>
            </w:pPr>
            <w:r>
              <w:t>Charts and pictograms can be created using a computer.</w:t>
            </w:r>
          </w:p>
          <w:p w14:paraId="7E1A724C" w14:textId="77777777" w:rsidR="001704EE" w:rsidRDefault="001704EE" w:rsidP="001704EE">
            <w:pPr>
              <w:autoSpaceDE w:val="0"/>
              <w:autoSpaceDN w:val="0"/>
              <w:adjustRightInd w:val="0"/>
            </w:pPr>
            <w:r>
              <w:t>A branching database is a way of classifying a group of objects.</w:t>
            </w:r>
          </w:p>
          <w:p w14:paraId="226C9ED7" w14:textId="579FC5F1" w:rsidR="001704EE" w:rsidRPr="003559F1" w:rsidRDefault="001704EE" w:rsidP="001704EE">
            <w:pPr>
              <w:autoSpaceDE w:val="0"/>
              <w:autoSpaceDN w:val="0"/>
              <w:adjustRightInd w:val="0"/>
              <w:rPr>
                <w:highlight w:val="green"/>
              </w:rPr>
            </w:pPr>
            <w:r>
              <w:t>Computers understand different types of input.</w:t>
            </w:r>
          </w:p>
        </w:tc>
        <w:tc>
          <w:tcPr>
            <w:tcW w:w="6522" w:type="dxa"/>
            <w:gridSpan w:val="10"/>
          </w:tcPr>
          <w:p w14:paraId="290BF3CC" w14:textId="407A814F" w:rsidR="001704EE" w:rsidRDefault="001704EE" w:rsidP="001704EE">
            <w:pPr>
              <w:autoSpaceDE w:val="0"/>
              <w:autoSpaceDN w:val="0"/>
              <w:adjustRightInd w:val="0"/>
              <w:rPr>
                <w:highlight w:val="green"/>
                <w:lang w:val="en-US"/>
              </w:rPr>
            </w:pPr>
            <w:r>
              <w:rPr>
                <w:highlight w:val="green"/>
                <w:lang w:val="en-US"/>
              </w:rPr>
              <w:t xml:space="preserve">Knowledge </w:t>
            </w:r>
            <w:r>
              <w:rPr>
                <w:highlight w:val="green"/>
                <w:lang w:val="en-US"/>
              </w:rPr>
              <w:t>–</w:t>
            </w:r>
            <w:r>
              <w:rPr>
                <w:highlight w:val="green"/>
                <w:lang w:val="en-US"/>
              </w:rPr>
              <w:t xml:space="preserve"> </w:t>
            </w:r>
          </w:p>
          <w:p w14:paraId="42C3FCD9" w14:textId="77777777" w:rsidR="001704EE" w:rsidRDefault="001704EE" w:rsidP="001704EE">
            <w:pPr>
              <w:autoSpaceDE w:val="0"/>
              <w:autoSpaceDN w:val="0"/>
              <w:adjustRightInd w:val="0"/>
            </w:pPr>
            <w:r>
              <w:t>Holding a camera or device still and considering angles and light are important to taking good pictures.</w:t>
            </w:r>
          </w:p>
          <w:p w14:paraId="73C7D65D" w14:textId="77777777" w:rsidR="001704EE" w:rsidRDefault="001704EE" w:rsidP="001704EE">
            <w:pPr>
              <w:autoSpaceDE w:val="0"/>
              <w:autoSpaceDN w:val="0"/>
              <w:adjustRightInd w:val="0"/>
            </w:pPr>
            <w:r>
              <w:t>Photographs can be edited, cropped and filtered.</w:t>
            </w:r>
          </w:p>
          <w:p w14:paraId="3C165ADF" w14:textId="54779D34" w:rsidR="001704EE" w:rsidRPr="003559F1" w:rsidRDefault="001704EE" w:rsidP="001704EE">
            <w:pPr>
              <w:autoSpaceDE w:val="0"/>
              <w:autoSpaceDN w:val="0"/>
              <w:adjustRightInd w:val="0"/>
              <w:rPr>
                <w:highlight w:val="green"/>
              </w:rPr>
            </w:pPr>
            <w:r>
              <w:t>How to search safely for images online.</w:t>
            </w:r>
          </w:p>
        </w:tc>
        <w:tc>
          <w:tcPr>
            <w:tcW w:w="6344" w:type="dxa"/>
            <w:gridSpan w:val="6"/>
          </w:tcPr>
          <w:p w14:paraId="6492B060" w14:textId="15B1B062" w:rsidR="001704EE" w:rsidRDefault="001704EE" w:rsidP="001704EE">
            <w:pPr>
              <w:autoSpaceDE w:val="0"/>
              <w:autoSpaceDN w:val="0"/>
              <w:adjustRightInd w:val="0"/>
              <w:rPr>
                <w:highlight w:val="green"/>
                <w:lang w:val="en-US"/>
              </w:rPr>
            </w:pPr>
            <w:r>
              <w:rPr>
                <w:highlight w:val="green"/>
                <w:lang w:val="en-US"/>
              </w:rPr>
              <w:t xml:space="preserve">Knowledge </w:t>
            </w:r>
            <w:r>
              <w:rPr>
                <w:highlight w:val="green"/>
                <w:lang w:val="en-US"/>
              </w:rPr>
              <w:t>–</w:t>
            </w:r>
            <w:r>
              <w:rPr>
                <w:highlight w:val="green"/>
                <w:lang w:val="en-US"/>
              </w:rPr>
              <w:t xml:space="preserve"> </w:t>
            </w:r>
          </w:p>
          <w:p w14:paraId="210CC848" w14:textId="77777777" w:rsidR="001704EE" w:rsidRDefault="001704EE" w:rsidP="001704EE">
            <w:pPr>
              <w:autoSpaceDE w:val="0"/>
              <w:autoSpaceDN w:val="0"/>
              <w:adjustRightInd w:val="0"/>
            </w:pPr>
            <w:r>
              <w:t>The basic functions of a virtual Bee-Bot.</w:t>
            </w:r>
          </w:p>
          <w:p w14:paraId="026C27F5" w14:textId="77777777" w:rsidR="001704EE" w:rsidRDefault="001704EE" w:rsidP="001704EE">
            <w:pPr>
              <w:autoSpaceDE w:val="0"/>
              <w:autoSpaceDN w:val="0"/>
              <w:adjustRightInd w:val="0"/>
            </w:pPr>
            <w:r>
              <w:t>You can use a camera/tablet to make simple videos.</w:t>
            </w:r>
          </w:p>
          <w:p w14:paraId="40A902C4" w14:textId="2CE34E25" w:rsidR="001704EE" w:rsidRPr="003559F1" w:rsidRDefault="001704EE" w:rsidP="001704EE">
            <w:pPr>
              <w:autoSpaceDE w:val="0"/>
              <w:autoSpaceDN w:val="0"/>
              <w:adjustRightInd w:val="0"/>
              <w:rPr>
                <w:highlight w:val="green"/>
              </w:rPr>
            </w:pPr>
            <w:r>
              <w:t>Algorithms move a virtual Bee-Bot accurately to a chosen destination.</w:t>
            </w:r>
          </w:p>
        </w:tc>
      </w:tr>
      <w:tr w:rsidR="001704EE" w14:paraId="6A5D7C7C" w14:textId="77777777" w:rsidTr="001704EE">
        <w:trPr>
          <w:trHeight w:val="2379"/>
        </w:trPr>
        <w:tc>
          <w:tcPr>
            <w:tcW w:w="1067" w:type="dxa"/>
            <w:vMerge w:val="restart"/>
            <w:vAlign w:val="center"/>
          </w:tcPr>
          <w:p w14:paraId="47FAE2A9" w14:textId="5D700100" w:rsidR="001704EE" w:rsidRDefault="001704EE" w:rsidP="001704EE">
            <w:pPr>
              <w:jc w:val="center"/>
              <w:rPr>
                <w:highlight w:val="green"/>
                <w:lang w:val="en-US"/>
              </w:rPr>
            </w:pPr>
          </w:p>
          <w:p w14:paraId="45BCABD0" w14:textId="4C4376C2" w:rsidR="001704EE" w:rsidRDefault="001704EE" w:rsidP="001704EE">
            <w:pPr>
              <w:jc w:val="center"/>
              <w:rPr>
                <w:highlight w:val="green"/>
                <w:lang w:val="en-US"/>
              </w:rPr>
            </w:pPr>
            <w:r w:rsidRPr="00084A33">
              <w:rPr>
                <w:lang w:val="en-US"/>
              </w:rPr>
              <w:t>Y2</w:t>
            </w:r>
          </w:p>
        </w:tc>
        <w:tc>
          <w:tcPr>
            <w:tcW w:w="7345" w:type="dxa"/>
            <w:gridSpan w:val="7"/>
          </w:tcPr>
          <w:p w14:paraId="3EB435CC" w14:textId="77777777" w:rsidR="001704EE" w:rsidRPr="008D0A19" w:rsidRDefault="001704EE" w:rsidP="001704EE">
            <w:pPr>
              <w:autoSpaceDE w:val="0"/>
              <w:autoSpaceDN w:val="0"/>
              <w:adjustRightInd w:val="0"/>
            </w:pPr>
            <w:r w:rsidRPr="00084A33">
              <w:rPr>
                <w:highlight w:val="yellow"/>
              </w:rPr>
              <w:t xml:space="preserve">Skills - </w:t>
            </w:r>
          </w:p>
          <w:p w14:paraId="721819AF" w14:textId="77777777" w:rsidR="001704EE" w:rsidRDefault="001704EE" w:rsidP="001704EE">
            <w:pPr>
              <w:autoSpaceDE w:val="0"/>
              <w:autoSpaceDN w:val="0"/>
              <w:adjustRightInd w:val="0"/>
              <w:rPr>
                <w:highlight w:val="green"/>
                <w:lang w:val="en-US"/>
              </w:rPr>
            </w:pPr>
          </w:p>
        </w:tc>
        <w:tc>
          <w:tcPr>
            <w:tcW w:w="6522" w:type="dxa"/>
            <w:gridSpan w:val="10"/>
          </w:tcPr>
          <w:p w14:paraId="219E4796" w14:textId="77777777" w:rsidR="001704EE" w:rsidRDefault="001704EE" w:rsidP="001704EE">
            <w:pPr>
              <w:autoSpaceDE w:val="0"/>
              <w:autoSpaceDN w:val="0"/>
              <w:adjustRightInd w:val="0"/>
              <w:rPr>
                <w:highlight w:val="green"/>
                <w:lang w:val="en-US"/>
              </w:rPr>
            </w:pPr>
          </w:p>
        </w:tc>
        <w:tc>
          <w:tcPr>
            <w:tcW w:w="6344" w:type="dxa"/>
            <w:gridSpan w:val="6"/>
          </w:tcPr>
          <w:p w14:paraId="502D0674" w14:textId="088B2751" w:rsidR="001704EE" w:rsidRDefault="001704EE" w:rsidP="001704EE">
            <w:pPr>
              <w:autoSpaceDE w:val="0"/>
              <w:autoSpaceDN w:val="0"/>
              <w:adjustRightInd w:val="0"/>
              <w:rPr>
                <w:highlight w:val="green"/>
                <w:lang w:val="en-US"/>
              </w:rPr>
            </w:pPr>
          </w:p>
        </w:tc>
      </w:tr>
      <w:tr w:rsidR="001704EE" w14:paraId="1CEB90A2" w14:textId="77777777" w:rsidTr="001704EE">
        <w:trPr>
          <w:trHeight w:val="2379"/>
        </w:trPr>
        <w:tc>
          <w:tcPr>
            <w:tcW w:w="1067" w:type="dxa"/>
            <w:vMerge/>
            <w:vAlign w:val="center"/>
          </w:tcPr>
          <w:p w14:paraId="5DE505A4" w14:textId="0D76A828" w:rsidR="001704EE" w:rsidRDefault="001704EE" w:rsidP="001704EE">
            <w:pPr>
              <w:jc w:val="center"/>
              <w:rPr>
                <w:highlight w:val="green"/>
                <w:lang w:val="en-US"/>
              </w:rPr>
            </w:pPr>
          </w:p>
        </w:tc>
        <w:tc>
          <w:tcPr>
            <w:tcW w:w="7345" w:type="dxa"/>
            <w:gridSpan w:val="7"/>
          </w:tcPr>
          <w:p w14:paraId="361657E5" w14:textId="77FEE459" w:rsidR="001704EE" w:rsidRDefault="001704EE" w:rsidP="001704EE">
            <w:pPr>
              <w:autoSpaceDE w:val="0"/>
              <w:autoSpaceDN w:val="0"/>
              <w:adjustRightInd w:val="0"/>
              <w:rPr>
                <w:highlight w:val="green"/>
                <w:lang w:val="en-US"/>
              </w:rPr>
            </w:pPr>
            <w:r>
              <w:rPr>
                <w:highlight w:val="green"/>
                <w:lang w:val="en-US"/>
              </w:rPr>
              <w:t xml:space="preserve">Knowledge - </w:t>
            </w:r>
          </w:p>
        </w:tc>
        <w:tc>
          <w:tcPr>
            <w:tcW w:w="6522" w:type="dxa"/>
            <w:gridSpan w:val="10"/>
          </w:tcPr>
          <w:p w14:paraId="1236B493" w14:textId="77777777" w:rsidR="001704EE" w:rsidRDefault="001704EE" w:rsidP="001704EE">
            <w:pPr>
              <w:autoSpaceDE w:val="0"/>
              <w:autoSpaceDN w:val="0"/>
              <w:adjustRightInd w:val="0"/>
              <w:rPr>
                <w:highlight w:val="green"/>
                <w:lang w:val="en-US"/>
              </w:rPr>
            </w:pPr>
          </w:p>
        </w:tc>
        <w:tc>
          <w:tcPr>
            <w:tcW w:w="6344" w:type="dxa"/>
            <w:gridSpan w:val="6"/>
          </w:tcPr>
          <w:p w14:paraId="57BA30B6" w14:textId="2DAA43FC" w:rsidR="001704EE" w:rsidRDefault="001704EE" w:rsidP="001704EE">
            <w:pPr>
              <w:autoSpaceDE w:val="0"/>
              <w:autoSpaceDN w:val="0"/>
              <w:adjustRightInd w:val="0"/>
              <w:rPr>
                <w:highlight w:val="green"/>
                <w:lang w:val="en-US"/>
              </w:rPr>
            </w:pPr>
          </w:p>
        </w:tc>
      </w:tr>
      <w:tr w:rsidR="001704EE" w14:paraId="5AA808D5" w14:textId="77777777" w:rsidTr="001704EE">
        <w:trPr>
          <w:trHeight w:val="1048"/>
        </w:trPr>
        <w:tc>
          <w:tcPr>
            <w:tcW w:w="1067" w:type="dxa"/>
            <w:vAlign w:val="center"/>
          </w:tcPr>
          <w:p w14:paraId="469D7EEA" w14:textId="6F6FC375" w:rsidR="001704EE" w:rsidRDefault="001704EE" w:rsidP="001704EE">
            <w:pPr>
              <w:jc w:val="center"/>
              <w:rPr>
                <w:lang w:val="en-US"/>
              </w:rPr>
            </w:pPr>
          </w:p>
        </w:tc>
        <w:tc>
          <w:tcPr>
            <w:tcW w:w="10130" w:type="dxa"/>
            <w:gridSpan w:val="12"/>
          </w:tcPr>
          <w:p w14:paraId="4F9A5D72" w14:textId="59731CBA" w:rsidR="001704EE" w:rsidRPr="00D46485" w:rsidRDefault="001704EE" w:rsidP="001704EE">
            <w:pPr>
              <w:autoSpaceDE w:val="0"/>
              <w:autoSpaceDN w:val="0"/>
              <w:adjustRightInd w:val="0"/>
              <w:rPr>
                <w:lang w:val="en-US"/>
              </w:rPr>
            </w:pPr>
            <w:r>
              <w:rPr>
                <w:highlight w:val="yellow"/>
                <w:lang w:val="en-US"/>
              </w:rPr>
              <w:t>Online Safety</w:t>
            </w:r>
            <w:r w:rsidRPr="00EE4363">
              <w:rPr>
                <w:highlight w:val="yellow"/>
                <w:lang w:val="en-US"/>
              </w:rPr>
              <w:t xml:space="preserve"> </w:t>
            </w:r>
            <w:r w:rsidRPr="6E2FDDCB">
              <w:rPr>
                <w:highlight w:val="yellow"/>
                <w:lang w:val="en-US"/>
              </w:rPr>
              <w:t>-</w:t>
            </w:r>
            <w:r>
              <w:rPr>
                <w:highlight w:val="yellow"/>
                <w:lang w:val="en-US"/>
              </w:rPr>
              <w:t xml:space="preserve"> </w:t>
            </w:r>
          </w:p>
          <w:p w14:paraId="6711461C" w14:textId="77777777" w:rsidR="001704EE" w:rsidRPr="00467F92" w:rsidRDefault="001704EE" w:rsidP="001704EE">
            <w:pPr>
              <w:autoSpaceDE w:val="0"/>
              <w:autoSpaceDN w:val="0"/>
              <w:adjustRightInd w:val="0"/>
              <w:rPr>
                <w:lang w:val="en-US"/>
              </w:rPr>
            </w:pPr>
            <w:r w:rsidRPr="00467F92">
              <w:rPr>
                <w:lang w:val="en-US"/>
              </w:rPr>
              <w:t>Recognising devices that are connected to the internet.</w:t>
            </w:r>
          </w:p>
          <w:p w14:paraId="1CBB937D" w14:textId="77777777" w:rsidR="001704EE" w:rsidRPr="00467F92" w:rsidRDefault="001704EE" w:rsidP="001704EE">
            <w:pPr>
              <w:autoSpaceDE w:val="0"/>
              <w:autoSpaceDN w:val="0"/>
              <w:adjustRightInd w:val="0"/>
              <w:rPr>
                <w:lang w:val="en-US"/>
              </w:rPr>
            </w:pPr>
            <w:r w:rsidRPr="00467F92">
              <w:rPr>
                <w:lang w:val="en-US"/>
              </w:rPr>
              <w:t>Understanding that we are connected to others when using the internet.</w:t>
            </w:r>
          </w:p>
          <w:p w14:paraId="6315EACA" w14:textId="77777777" w:rsidR="001704EE" w:rsidRPr="00467F92" w:rsidRDefault="001704EE" w:rsidP="001704EE">
            <w:pPr>
              <w:autoSpaceDE w:val="0"/>
              <w:autoSpaceDN w:val="0"/>
              <w:adjustRightInd w:val="0"/>
              <w:rPr>
                <w:lang w:val="en-US"/>
              </w:rPr>
            </w:pPr>
            <w:r w:rsidRPr="00467F92">
              <w:rPr>
                <w:lang w:val="en-US"/>
              </w:rPr>
              <w:t>Understanding some of the ways we can use the internet.</w:t>
            </w:r>
          </w:p>
          <w:p w14:paraId="6F539DFC" w14:textId="77777777" w:rsidR="001704EE" w:rsidRDefault="001704EE" w:rsidP="001704EE">
            <w:pPr>
              <w:autoSpaceDE w:val="0"/>
              <w:autoSpaceDN w:val="0"/>
              <w:adjustRightInd w:val="0"/>
              <w:rPr>
                <w:lang w:val="en-US"/>
              </w:rPr>
            </w:pPr>
            <w:r w:rsidRPr="00467F92">
              <w:rPr>
                <w:lang w:val="en-US"/>
              </w:rPr>
              <w:t xml:space="preserve">When using </w:t>
            </w:r>
            <w:r w:rsidRPr="00467F92">
              <w:rPr>
                <w:lang w:val="en-US"/>
              </w:rPr>
              <w:t>the internet</w:t>
            </w:r>
            <w:r w:rsidRPr="00467F92">
              <w:rPr>
                <w:lang w:val="en-US"/>
              </w:rPr>
              <w:t xml:space="preserve"> to search for images, learning what to do if they come across something online that worries them or makes them feel uncomfortable.</w:t>
            </w:r>
          </w:p>
          <w:p w14:paraId="40C55D6D" w14:textId="77777777" w:rsidR="001704EE" w:rsidRPr="00467F92" w:rsidRDefault="001704EE" w:rsidP="001704EE">
            <w:pPr>
              <w:autoSpaceDE w:val="0"/>
              <w:autoSpaceDN w:val="0"/>
              <w:adjustRightInd w:val="0"/>
              <w:rPr>
                <w:lang w:val="en-US"/>
              </w:rPr>
            </w:pPr>
            <w:r w:rsidRPr="00467F92">
              <w:rPr>
                <w:lang w:val="en-US"/>
              </w:rPr>
              <w:t>Recognising devices that are connected to the internet.</w:t>
            </w:r>
          </w:p>
          <w:p w14:paraId="6E9DF4B0" w14:textId="77777777" w:rsidR="001704EE" w:rsidRPr="00467F92" w:rsidRDefault="001704EE" w:rsidP="001704EE">
            <w:pPr>
              <w:autoSpaceDE w:val="0"/>
              <w:autoSpaceDN w:val="0"/>
              <w:adjustRightInd w:val="0"/>
              <w:rPr>
                <w:lang w:val="en-US"/>
              </w:rPr>
            </w:pPr>
            <w:r w:rsidRPr="00467F92">
              <w:rPr>
                <w:lang w:val="en-US"/>
              </w:rPr>
              <w:t>Understanding that we are connected to others when using the internet.</w:t>
            </w:r>
          </w:p>
          <w:p w14:paraId="3CC0F8D3" w14:textId="77777777" w:rsidR="001704EE" w:rsidRPr="00467F92" w:rsidRDefault="001704EE" w:rsidP="001704EE">
            <w:pPr>
              <w:autoSpaceDE w:val="0"/>
              <w:autoSpaceDN w:val="0"/>
              <w:adjustRightInd w:val="0"/>
              <w:rPr>
                <w:lang w:val="en-US"/>
              </w:rPr>
            </w:pPr>
            <w:r w:rsidRPr="00467F92">
              <w:rPr>
                <w:lang w:val="en-US"/>
              </w:rPr>
              <w:t>Understanding some of the ways we can use the internet.</w:t>
            </w:r>
          </w:p>
          <w:p w14:paraId="52169E47" w14:textId="75D080D7" w:rsidR="001704EE" w:rsidRPr="00467F92" w:rsidRDefault="001704EE" w:rsidP="001704EE">
            <w:pPr>
              <w:autoSpaceDE w:val="0"/>
              <w:autoSpaceDN w:val="0"/>
              <w:adjustRightInd w:val="0"/>
              <w:rPr>
                <w:lang w:val="en-US"/>
              </w:rPr>
            </w:pPr>
            <w:r w:rsidRPr="00467F92">
              <w:rPr>
                <w:lang w:val="en-US"/>
              </w:rPr>
              <w:t xml:space="preserve">When using </w:t>
            </w:r>
            <w:r w:rsidRPr="00467F92">
              <w:rPr>
                <w:lang w:val="en-US"/>
              </w:rPr>
              <w:t>the internet</w:t>
            </w:r>
            <w:r w:rsidRPr="00467F92">
              <w:rPr>
                <w:lang w:val="en-US"/>
              </w:rPr>
              <w:t xml:space="preserve"> to search for images, learning what to do if they come across something online that worries them or makes them feel uncomfortable.</w:t>
            </w:r>
          </w:p>
          <w:p w14:paraId="48C2EBA6" w14:textId="77777777" w:rsidR="001704EE" w:rsidRPr="00467F92" w:rsidRDefault="001704EE" w:rsidP="001704EE">
            <w:pPr>
              <w:autoSpaceDE w:val="0"/>
              <w:autoSpaceDN w:val="0"/>
              <w:adjustRightInd w:val="0"/>
              <w:rPr>
                <w:lang w:val="en-US"/>
              </w:rPr>
            </w:pPr>
            <w:r w:rsidRPr="00467F92">
              <w:rPr>
                <w:lang w:val="en-US"/>
              </w:rPr>
              <w:t>Understanding how to interact safely with others online.</w:t>
            </w:r>
          </w:p>
          <w:p w14:paraId="78D721AF" w14:textId="77777777" w:rsidR="001704EE" w:rsidRPr="00467F92" w:rsidRDefault="001704EE" w:rsidP="001704EE">
            <w:pPr>
              <w:autoSpaceDE w:val="0"/>
              <w:autoSpaceDN w:val="0"/>
              <w:adjustRightInd w:val="0"/>
              <w:rPr>
                <w:lang w:val="en-US"/>
              </w:rPr>
            </w:pPr>
            <w:r w:rsidRPr="00467F92">
              <w:rPr>
                <w:lang w:val="en-US"/>
              </w:rPr>
              <w:t>Recognising how actions on the internet can affect others.</w:t>
            </w:r>
          </w:p>
          <w:p w14:paraId="7034235E" w14:textId="77777777" w:rsidR="001704EE" w:rsidRPr="00467F92" w:rsidRDefault="001704EE" w:rsidP="001704EE">
            <w:pPr>
              <w:autoSpaceDE w:val="0"/>
              <w:autoSpaceDN w:val="0"/>
              <w:adjustRightInd w:val="0"/>
              <w:rPr>
                <w:lang w:val="en-US"/>
              </w:rPr>
            </w:pPr>
            <w:r w:rsidRPr="00467F92">
              <w:rPr>
                <w:lang w:val="en-US"/>
              </w:rPr>
              <w:t>Recognising what a digital footprint is and how to be careful about posting online.</w:t>
            </w:r>
          </w:p>
          <w:p w14:paraId="03B3D77F" w14:textId="1B3DC376" w:rsidR="001704EE" w:rsidRPr="00467F92" w:rsidRDefault="001704EE" w:rsidP="001704EE">
            <w:pPr>
              <w:autoSpaceDE w:val="0"/>
              <w:autoSpaceDN w:val="0"/>
              <w:adjustRightInd w:val="0"/>
              <w:rPr>
                <w:lang w:val="en-US"/>
              </w:rPr>
            </w:pPr>
            <w:r w:rsidRPr="00467F92">
              <w:rPr>
                <w:lang w:val="en-US"/>
              </w:rPr>
              <w:t>Discussing ways to balance time spent online and offline.</w:t>
            </w:r>
          </w:p>
        </w:tc>
        <w:tc>
          <w:tcPr>
            <w:tcW w:w="10081" w:type="dxa"/>
            <w:gridSpan w:val="11"/>
          </w:tcPr>
          <w:p w14:paraId="38516C0B" w14:textId="77777777" w:rsidR="001704EE" w:rsidRPr="00467F92" w:rsidRDefault="001704EE" w:rsidP="001704EE">
            <w:pPr>
              <w:autoSpaceDE w:val="0"/>
              <w:autoSpaceDN w:val="0"/>
              <w:adjustRightInd w:val="0"/>
              <w:rPr>
                <w:lang w:val="en-US"/>
              </w:rPr>
            </w:pPr>
            <w:r w:rsidRPr="00467F92">
              <w:rPr>
                <w:lang w:val="en-US"/>
              </w:rPr>
              <w:t>To know that the internet is many devices connected to one another.</w:t>
            </w:r>
          </w:p>
          <w:p w14:paraId="26AAAF19" w14:textId="77777777" w:rsidR="001704EE" w:rsidRPr="00467F92" w:rsidRDefault="001704EE" w:rsidP="001704EE">
            <w:pPr>
              <w:autoSpaceDE w:val="0"/>
              <w:autoSpaceDN w:val="0"/>
              <w:adjustRightInd w:val="0"/>
              <w:rPr>
                <w:lang w:val="en-US"/>
              </w:rPr>
            </w:pPr>
            <w:r w:rsidRPr="00467F92">
              <w:rPr>
                <w:lang w:val="en-US"/>
              </w:rPr>
              <w:t>To know what to do if you feel unsafe or worried online – tell a trusted adult.</w:t>
            </w:r>
          </w:p>
          <w:p w14:paraId="7D0C2865" w14:textId="77777777" w:rsidR="001704EE" w:rsidRPr="00467F92" w:rsidRDefault="001704EE" w:rsidP="001704EE">
            <w:pPr>
              <w:autoSpaceDE w:val="0"/>
              <w:autoSpaceDN w:val="0"/>
              <w:adjustRightInd w:val="0"/>
              <w:rPr>
                <w:lang w:val="en-US"/>
              </w:rPr>
            </w:pPr>
            <w:r w:rsidRPr="00467F92">
              <w:rPr>
                <w:lang w:val="en-US"/>
              </w:rPr>
              <w:t>To know that people you do not know on the internet (online) are strangers and are not always who they say they are.</w:t>
            </w:r>
          </w:p>
          <w:p w14:paraId="5676B47C" w14:textId="77777777" w:rsidR="001704EE" w:rsidRPr="00467F92" w:rsidRDefault="001704EE" w:rsidP="001704EE">
            <w:pPr>
              <w:autoSpaceDE w:val="0"/>
              <w:autoSpaceDN w:val="0"/>
              <w:adjustRightInd w:val="0"/>
              <w:rPr>
                <w:lang w:val="en-US"/>
              </w:rPr>
            </w:pPr>
            <w:r w:rsidRPr="00467F92">
              <w:rPr>
                <w:lang w:val="en-US"/>
              </w:rPr>
              <w:t>To know that to stay safe online it is important to keep personal information safe.</w:t>
            </w:r>
          </w:p>
          <w:p w14:paraId="22F6D463" w14:textId="77777777" w:rsidR="001704EE" w:rsidRPr="00467F92" w:rsidRDefault="001704EE" w:rsidP="001704EE">
            <w:pPr>
              <w:autoSpaceDE w:val="0"/>
              <w:autoSpaceDN w:val="0"/>
              <w:adjustRightInd w:val="0"/>
              <w:rPr>
                <w:lang w:val="en-US"/>
              </w:rPr>
            </w:pPr>
            <w:r w:rsidRPr="00467F92">
              <w:rPr>
                <w:lang w:val="en-US"/>
              </w:rPr>
              <w:t>To know that ‘sharing’ online means giving something specific to someone else via the internet and ‘posting’ online means placing information on the internet.</w:t>
            </w:r>
          </w:p>
          <w:p w14:paraId="68E60057" w14:textId="2E543486" w:rsidR="001704EE" w:rsidRPr="00D46485" w:rsidRDefault="001704EE" w:rsidP="001704EE">
            <w:pPr>
              <w:autoSpaceDE w:val="0"/>
              <w:autoSpaceDN w:val="0"/>
              <w:adjustRightInd w:val="0"/>
              <w:rPr>
                <w:lang w:val="en-US"/>
              </w:rPr>
            </w:pPr>
          </w:p>
        </w:tc>
      </w:tr>
      <w:tr w:rsidR="001704EE" w14:paraId="304AD98E" w14:textId="77777777" w:rsidTr="001704EE">
        <w:trPr>
          <w:trHeight w:val="267"/>
        </w:trPr>
        <w:tc>
          <w:tcPr>
            <w:tcW w:w="1394" w:type="dxa"/>
            <w:gridSpan w:val="2"/>
            <w:vAlign w:val="center"/>
          </w:tcPr>
          <w:p w14:paraId="5EC0D751" w14:textId="5A4F4699" w:rsidR="001704EE" w:rsidRPr="00E36840" w:rsidRDefault="001704EE" w:rsidP="001704EE">
            <w:pPr>
              <w:autoSpaceDE w:val="0"/>
              <w:autoSpaceDN w:val="0"/>
              <w:adjustRightInd w:val="0"/>
              <w:jc w:val="center"/>
              <w:rPr>
                <w:lang w:val="en-US"/>
              </w:rPr>
            </w:pPr>
            <w:r w:rsidRPr="00E36840">
              <w:rPr>
                <w:lang w:val="en-US"/>
              </w:rPr>
              <w:t>1</w:t>
            </w:r>
          </w:p>
        </w:tc>
        <w:tc>
          <w:tcPr>
            <w:tcW w:w="1177" w:type="dxa"/>
            <w:vAlign w:val="center"/>
          </w:tcPr>
          <w:p w14:paraId="27111618" w14:textId="7ADEE1F3" w:rsidR="001704EE" w:rsidRPr="00E36840" w:rsidRDefault="001704EE" w:rsidP="001704EE">
            <w:pPr>
              <w:autoSpaceDE w:val="0"/>
              <w:autoSpaceDN w:val="0"/>
              <w:adjustRightInd w:val="0"/>
              <w:jc w:val="center"/>
              <w:rPr>
                <w:lang w:val="en-US"/>
              </w:rPr>
            </w:pPr>
            <w:r w:rsidRPr="00E36840">
              <w:rPr>
                <w:lang w:val="en-US"/>
              </w:rPr>
              <w:t>2</w:t>
            </w:r>
          </w:p>
        </w:tc>
        <w:tc>
          <w:tcPr>
            <w:tcW w:w="1180" w:type="dxa"/>
            <w:vAlign w:val="center"/>
          </w:tcPr>
          <w:p w14:paraId="55896C83" w14:textId="33E502B6" w:rsidR="001704EE" w:rsidRPr="00E36840" w:rsidRDefault="001704EE" w:rsidP="001704EE">
            <w:pPr>
              <w:autoSpaceDE w:val="0"/>
              <w:autoSpaceDN w:val="0"/>
              <w:adjustRightInd w:val="0"/>
              <w:jc w:val="center"/>
              <w:rPr>
                <w:lang w:val="en-US"/>
              </w:rPr>
            </w:pPr>
            <w:r w:rsidRPr="00E36840">
              <w:rPr>
                <w:lang w:val="en-US"/>
              </w:rPr>
              <w:t>3</w:t>
            </w:r>
          </w:p>
        </w:tc>
        <w:tc>
          <w:tcPr>
            <w:tcW w:w="1177" w:type="dxa"/>
            <w:vAlign w:val="center"/>
          </w:tcPr>
          <w:p w14:paraId="1414B69C" w14:textId="39D01E65" w:rsidR="001704EE" w:rsidRPr="00E36840" w:rsidRDefault="001704EE" w:rsidP="001704EE">
            <w:pPr>
              <w:autoSpaceDE w:val="0"/>
              <w:autoSpaceDN w:val="0"/>
              <w:adjustRightInd w:val="0"/>
              <w:jc w:val="center"/>
              <w:rPr>
                <w:lang w:val="en-US"/>
              </w:rPr>
            </w:pPr>
            <w:r w:rsidRPr="00E36840">
              <w:rPr>
                <w:lang w:val="en-US"/>
              </w:rPr>
              <w:t>4</w:t>
            </w:r>
          </w:p>
        </w:tc>
        <w:tc>
          <w:tcPr>
            <w:tcW w:w="1180" w:type="dxa"/>
            <w:vAlign w:val="center"/>
          </w:tcPr>
          <w:p w14:paraId="2DEC3DE4" w14:textId="77777777" w:rsidR="001704EE" w:rsidRPr="00E36840" w:rsidRDefault="001704EE" w:rsidP="001704EE">
            <w:pPr>
              <w:autoSpaceDE w:val="0"/>
              <w:autoSpaceDN w:val="0"/>
              <w:adjustRightInd w:val="0"/>
              <w:jc w:val="center"/>
              <w:rPr>
                <w:lang w:val="en-US"/>
              </w:rPr>
            </w:pPr>
            <w:r w:rsidRPr="00E36840">
              <w:rPr>
                <w:lang w:val="en-US"/>
              </w:rPr>
              <w:t>5</w:t>
            </w:r>
          </w:p>
        </w:tc>
        <w:tc>
          <w:tcPr>
            <w:tcW w:w="1179" w:type="dxa"/>
            <w:vAlign w:val="center"/>
          </w:tcPr>
          <w:p w14:paraId="79AE2A0D" w14:textId="37886BA5" w:rsidR="001704EE" w:rsidRPr="00E36840" w:rsidRDefault="001704EE" w:rsidP="001704EE">
            <w:pPr>
              <w:autoSpaceDE w:val="0"/>
              <w:autoSpaceDN w:val="0"/>
              <w:adjustRightInd w:val="0"/>
              <w:jc w:val="center"/>
              <w:rPr>
                <w:lang w:val="en-US"/>
              </w:rPr>
            </w:pPr>
            <w:r w:rsidRPr="00E75F21">
              <w:rPr>
                <w:highlight w:val="yellow"/>
                <w:lang w:val="en-US"/>
              </w:rPr>
              <w:t>6</w:t>
            </w:r>
          </w:p>
        </w:tc>
        <w:tc>
          <w:tcPr>
            <w:tcW w:w="1163" w:type="dxa"/>
            <w:gridSpan w:val="3"/>
            <w:vAlign w:val="center"/>
          </w:tcPr>
          <w:p w14:paraId="29903B72" w14:textId="2EC4FB4F" w:rsidR="001704EE" w:rsidRDefault="001704EE" w:rsidP="001704EE">
            <w:pPr>
              <w:autoSpaceDE w:val="0"/>
              <w:autoSpaceDN w:val="0"/>
              <w:adjustRightInd w:val="0"/>
              <w:jc w:val="center"/>
              <w:rPr>
                <w:highlight w:val="yellow"/>
                <w:lang w:val="en-US"/>
              </w:rPr>
            </w:pPr>
            <w:r w:rsidRPr="00E36840">
              <w:rPr>
                <w:lang w:val="en-US"/>
              </w:rPr>
              <w:t>1</w:t>
            </w:r>
          </w:p>
        </w:tc>
        <w:tc>
          <w:tcPr>
            <w:tcW w:w="1163" w:type="dxa"/>
            <w:vAlign w:val="center"/>
          </w:tcPr>
          <w:p w14:paraId="1D454EAC" w14:textId="55E9C11E" w:rsidR="001704EE" w:rsidRDefault="001704EE" w:rsidP="001704EE">
            <w:pPr>
              <w:autoSpaceDE w:val="0"/>
              <w:autoSpaceDN w:val="0"/>
              <w:adjustRightInd w:val="0"/>
              <w:jc w:val="center"/>
              <w:rPr>
                <w:highlight w:val="yellow"/>
                <w:lang w:val="en-US"/>
              </w:rPr>
            </w:pPr>
            <w:r w:rsidRPr="00E36840">
              <w:rPr>
                <w:lang w:val="en-US"/>
              </w:rPr>
              <w:t>2</w:t>
            </w:r>
          </w:p>
        </w:tc>
        <w:tc>
          <w:tcPr>
            <w:tcW w:w="1164" w:type="dxa"/>
            <w:vAlign w:val="center"/>
          </w:tcPr>
          <w:p w14:paraId="06E7D030" w14:textId="03A27751" w:rsidR="001704EE" w:rsidRDefault="001704EE" w:rsidP="001704EE">
            <w:pPr>
              <w:autoSpaceDE w:val="0"/>
              <w:autoSpaceDN w:val="0"/>
              <w:adjustRightInd w:val="0"/>
              <w:jc w:val="center"/>
              <w:rPr>
                <w:highlight w:val="yellow"/>
                <w:lang w:val="en-US"/>
              </w:rPr>
            </w:pPr>
            <w:r w:rsidRPr="00E36840">
              <w:rPr>
                <w:lang w:val="en-US"/>
              </w:rPr>
              <w:t>3</w:t>
            </w:r>
          </w:p>
        </w:tc>
        <w:tc>
          <w:tcPr>
            <w:tcW w:w="1163" w:type="dxa"/>
            <w:gridSpan w:val="2"/>
            <w:vAlign w:val="center"/>
          </w:tcPr>
          <w:p w14:paraId="062A81A8" w14:textId="0AC8029F" w:rsidR="001704EE" w:rsidRDefault="001704EE" w:rsidP="001704EE">
            <w:pPr>
              <w:autoSpaceDE w:val="0"/>
              <w:autoSpaceDN w:val="0"/>
              <w:adjustRightInd w:val="0"/>
              <w:jc w:val="center"/>
              <w:rPr>
                <w:highlight w:val="yellow"/>
                <w:lang w:val="en-US"/>
              </w:rPr>
            </w:pPr>
            <w:r w:rsidRPr="00E36840">
              <w:rPr>
                <w:lang w:val="en-US"/>
              </w:rPr>
              <w:t>4</w:t>
            </w:r>
          </w:p>
        </w:tc>
        <w:tc>
          <w:tcPr>
            <w:tcW w:w="1163" w:type="dxa"/>
            <w:vAlign w:val="center"/>
          </w:tcPr>
          <w:p w14:paraId="094854A2" w14:textId="77777777" w:rsidR="001704EE" w:rsidRDefault="001704EE" w:rsidP="001704EE">
            <w:pPr>
              <w:autoSpaceDE w:val="0"/>
              <w:autoSpaceDN w:val="0"/>
              <w:adjustRightInd w:val="0"/>
              <w:jc w:val="center"/>
              <w:rPr>
                <w:highlight w:val="yellow"/>
                <w:lang w:val="en-US"/>
              </w:rPr>
            </w:pPr>
            <w:r w:rsidRPr="00E36840">
              <w:rPr>
                <w:lang w:val="en-US"/>
              </w:rPr>
              <w:t>5</w:t>
            </w:r>
          </w:p>
        </w:tc>
        <w:tc>
          <w:tcPr>
            <w:tcW w:w="1180" w:type="dxa"/>
            <w:vAlign w:val="center"/>
          </w:tcPr>
          <w:p w14:paraId="27BCB0B2" w14:textId="48B6A8A7" w:rsidR="001704EE" w:rsidRDefault="001704EE" w:rsidP="001704EE">
            <w:pPr>
              <w:autoSpaceDE w:val="0"/>
              <w:autoSpaceDN w:val="0"/>
              <w:adjustRightInd w:val="0"/>
              <w:jc w:val="center"/>
              <w:rPr>
                <w:highlight w:val="yellow"/>
                <w:lang w:val="en-US"/>
              </w:rPr>
            </w:pPr>
            <w:r>
              <w:rPr>
                <w:highlight w:val="yellow"/>
                <w:lang w:val="en-US"/>
              </w:rPr>
              <w:t>6</w:t>
            </w:r>
          </w:p>
        </w:tc>
        <w:tc>
          <w:tcPr>
            <w:tcW w:w="1162" w:type="dxa"/>
            <w:gridSpan w:val="3"/>
            <w:vAlign w:val="center"/>
          </w:tcPr>
          <w:p w14:paraId="0CD36C04" w14:textId="5B83130B" w:rsidR="001704EE" w:rsidRDefault="001704EE" w:rsidP="001704EE">
            <w:pPr>
              <w:autoSpaceDE w:val="0"/>
              <w:autoSpaceDN w:val="0"/>
              <w:adjustRightInd w:val="0"/>
              <w:jc w:val="center"/>
              <w:rPr>
                <w:highlight w:val="yellow"/>
                <w:lang w:val="en-US"/>
              </w:rPr>
            </w:pPr>
            <w:r w:rsidRPr="00E36840">
              <w:rPr>
                <w:lang w:val="en-US"/>
              </w:rPr>
              <w:t>1</w:t>
            </w:r>
          </w:p>
        </w:tc>
        <w:tc>
          <w:tcPr>
            <w:tcW w:w="1163" w:type="dxa"/>
            <w:vAlign w:val="center"/>
          </w:tcPr>
          <w:p w14:paraId="25E396A5" w14:textId="4E7E8255" w:rsidR="001704EE" w:rsidRDefault="001704EE" w:rsidP="001704EE">
            <w:pPr>
              <w:autoSpaceDE w:val="0"/>
              <w:autoSpaceDN w:val="0"/>
              <w:adjustRightInd w:val="0"/>
              <w:jc w:val="center"/>
              <w:rPr>
                <w:highlight w:val="yellow"/>
                <w:lang w:val="en-US"/>
              </w:rPr>
            </w:pPr>
            <w:r w:rsidRPr="00E36840">
              <w:rPr>
                <w:lang w:val="en-US"/>
              </w:rPr>
              <w:t>2</w:t>
            </w:r>
          </w:p>
        </w:tc>
        <w:tc>
          <w:tcPr>
            <w:tcW w:w="1163" w:type="dxa"/>
            <w:vAlign w:val="center"/>
          </w:tcPr>
          <w:p w14:paraId="2716EC78" w14:textId="665AE1F3" w:rsidR="001704EE" w:rsidRDefault="001704EE" w:rsidP="001704EE">
            <w:pPr>
              <w:autoSpaceDE w:val="0"/>
              <w:autoSpaceDN w:val="0"/>
              <w:adjustRightInd w:val="0"/>
              <w:jc w:val="center"/>
              <w:rPr>
                <w:highlight w:val="yellow"/>
                <w:lang w:val="en-US"/>
              </w:rPr>
            </w:pPr>
            <w:r w:rsidRPr="00E36840">
              <w:rPr>
                <w:lang w:val="en-US"/>
              </w:rPr>
              <w:t>3</w:t>
            </w:r>
          </w:p>
        </w:tc>
        <w:tc>
          <w:tcPr>
            <w:tcW w:w="1163" w:type="dxa"/>
            <w:vAlign w:val="center"/>
          </w:tcPr>
          <w:p w14:paraId="357A77BC" w14:textId="479B16C5" w:rsidR="001704EE" w:rsidRDefault="001704EE" w:rsidP="001704EE">
            <w:pPr>
              <w:autoSpaceDE w:val="0"/>
              <w:autoSpaceDN w:val="0"/>
              <w:adjustRightInd w:val="0"/>
              <w:jc w:val="center"/>
              <w:rPr>
                <w:highlight w:val="yellow"/>
                <w:lang w:val="en-US"/>
              </w:rPr>
            </w:pPr>
            <w:r w:rsidRPr="00E36840">
              <w:rPr>
                <w:lang w:val="en-US"/>
              </w:rPr>
              <w:t>4</w:t>
            </w:r>
          </w:p>
        </w:tc>
        <w:tc>
          <w:tcPr>
            <w:tcW w:w="1163" w:type="dxa"/>
            <w:vAlign w:val="center"/>
          </w:tcPr>
          <w:p w14:paraId="4BF436E1" w14:textId="77777777" w:rsidR="001704EE" w:rsidRDefault="001704EE" w:rsidP="001704EE">
            <w:pPr>
              <w:autoSpaceDE w:val="0"/>
              <w:autoSpaceDN w:val="0"/>
              <w:adjustRightInd w:val="0"/>
              <w:jc w:val="center"/>
              <w:rPr>
                <w:highlight w:val="yellow"/>
                <w:lang w:val="en-US"/>
              </w:rPr>
            </w:pPr>
            <w:r w:rsidRPr="00E36840">
              <w:rPr>
                <w:lang w:val="en-US"/>
              </w:rPr>
              <w:t>5</w:t>
            </w:r>
          </w:p>
        </w:tc>
        <w:tc>
          <w:tcPr>
            <w:tcW w:w="1181" w:type="dxa"/>
            <w:vAlign w:val="center"/>
          </w:tcPr>
          <w:p w14:paraId="39814BEF" w14:textId="31DBDA37" w:rsidR="001704EE" w:rsidRDefault="001704EE" w:rsidP="001704EE">
            <w:pPr>
              <w:autoSpaceDE w:val="0"/>
              <w:autoSpaceDN w:val="0"/>
              <w:adjustRightInd w:val="0"/>
              <w:jc w:val="center"/>
              <w:rPr>
                <w:highlight w:val="yellow"/>
                <w:lang w:val="en-US"/>
              </w:rPr>
            </w:pPr>
            <w:r>
              <w:rPr>
                <w:highlight w:val="yellow"/>
                <w:lang w:val="en-US"/>
              </w:rPr>
              <w:t>6</w:t>
            </w:r>
          </w:p>
        </w:tc>
      </w:tr>
      <w:tr w:rsidR="001704EE" w14:paraId="283E84F5" w14:textId="77777777" w:rsidTr="001704EE">
        <w:trPr>
          <w:trHeight w:val="403"/>
        </w:trPr>
        <w:tc>
          <w:tcPr>
            <w:tcW w:w="1394" w:type="dxa"/>
            <w:gridSpan w:val="2"/>
          </w:tcPr>
          <w:p w14:paraId="69E292B3" w14:textId="0C9E597D"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data</w:t>
            </w:r>
          </w:p>
          <w:p w14:paraId="3422CCE5"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information</w:t>
            </w:r>
          </w:p>
          <w:p w14:paraId="361B4E4D"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map</w:t>
            </w:r>
          </w:p>
          <w:p w14:paraId="5097A308"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object</w:t>
            </w:r>
          </w:p>
          <w:p w14:paraId="4617FB81" w14:textId="6456598C" w:rsidR="001704EE" w:rsidRPr="003559F1" w:rsidRDefault="001704EE" w:rsidP="001704EE">
            <w:pPr>
              <w:autoSpaceDE w:val="0"/>
              <w:autoSpaceDN w:val="0"/>
              <w:adjustRightInd w:val="0"/>
              <w:rPr>
                <w:sz w:val="18"/>
                <w:szCs w:val="18"/>
                <w:lang w:val="en-US"/>
              </w:rPr>
            </w:pPr>
            <w:r w:rsidRPr="0062679A">
              <w:rPr>
                <w:color w:val="FF0000"/>
                <w:sz w:val="18"/>
                <w:szCs w:val="18"/>
                <w:lang w:val="en-US"/>
              </w:rPr>
              <w:t>representation</w:t>
            </w:r>
          </w:p>
        </w:tc>
        <w:tc>
          <w:tcPr>
            <w:tcW w:w="1177" w:type="dxa"/>
          </w:tcPr>
          <w:p w14:paraId="56054259"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bar chart</w:t>
            </w:r>
          </w:p>
          <w:p w14:paraId="22CF44EC"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chart</w:t>
            </w:r>
          </w:p>
          <w:p w14:paraId="0493DD7E"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label</w:t>
            </w:r>
          </w:p>
          <w:p w14:paraId="37A4D063"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line graph</w:t>
            </w:r>
          </w:p>
          <w:p w14:paraId="48DB46D9"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pictogram</w:t>
            </w:r>
          </w:p>
          <w:p w14:paraId="1F39C75A"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pie chart</w:t>
            </w:r>
          </w:p>
          <w:p w14:paraId="06A19D58" w14:textId="77777777" w:rsidR="001704EE" w:rsidRPr="0062679A" w:rsidRDefault="001704EE" w:rsidP="001704EE">
            <w:pPr>
              <w:autoSpaceDE w:val="0"/>
              <w:autoSpaceDN w:val="0"/>
              <w:adjustRightInd w:val="0"/>
              <w:rPr>
                <w:color w:val="FF0000"/>
                <w:sz w:val="18"/>
                <w:szCs w:val="18"/>
                <w:lang w:val="en-US"/>
              </w:rPr>
            </w:pPr>
            <w:r w:rsidRPr="0062679A">
              <w:rPr>
                <w:color w:val="FF0000"/>
                <w:sz w:val="18"/>
                <w:szCs w:val="18"/>
                <w:lang w:val="en-US"/>
              </w:rPr>
              <w:t>resize</w:t>
            </w:r>
          </w:p>
          <w:p w14:paraId="21186F3D" w14:textId="011DDDB0" w:rsidR="001704EE" w:rsidRPr="003559F1" w:rsidRDefault="001704EE" w:rsidP="001704EE">
            <w:pPr>
              <w:autoSpaceDE w:val="0"/>
              <w:autoSpaceDN w:val="0"/>
              <w:adjustRightInd w:val="0"/>
              <w:rPr>
                <w:sz w:val="18"/>
                <w:szCs w:val="18"/>
                <w:highlight w:val="yellow"/>
                <w:lang w:val="en-US"/>
              </w:rPr>
            </w:pPr>
            <w:r w:rsidRPr="0062679A">
              <w:rPr>
                <w:color w:val="FF0000"/>
                <w:sz w:val="18"/>
                <w:szCs w:val="18"/>
                <w:lang w:val="en-US"/>
              </w:rPr>
              <w:t>table</w:t>
            </w:r>
          </w:p>
        </w:tc>
        <w:tc>
          <w:tcPr>
            <w:tcW w:w="1180" w:type="dxa"/>
          </w:tcPr>
          <w:p w14:paraId="65CC9136"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data</w:t>
            </w:r>
          </w:p>
          <w:p w14:paraId="73EBB8C1"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data collection</w:t>
            </w:r>
          </w:p>
          <w:p w14:paraId="351BB2C9"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data record</w:t>
            </w:r>
          </w:p>
          <w:p w14:paraId="02A68770"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digitally</w:t>
            </w:r>
          </w:p>
          <w:p w14:paraId="49A692ED"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information</w:t>
            </w:r>
          </w:p>
          <w:p w14:paraId="165F73A1" w14:textId="4A567A0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mini</w:t>
            </w:r>
            <w:r w:rsidRPr="00D04637">
              <w:rPr>
                <w:color w:val="FF0000"/>
                <w:sz w:val="18"/>
                <w:szCs w:val="18"/>
                <w:lang w:val="en-US"/>
              </w:rPr>
              <w:t xml:space="preserve"> </w:t>
            </w:r>
            <w:r w:rsidRPr="00D04637">
              <w:rPr>
                <w:color w:val="FF0000"/>
                <w:sz w:val="18"/>
                <w:szCs w:val="18"/>
                <w:lang w:val="en-US"/>
              </w:rPr>
              <w:t>beasts</w:t>
            </w:r>
          </w:p>
          <w:p w14:paraId="66E3B6AF"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represent</w:t>
            </w:r>
          </w:p>
          <w:p w14:paraId="417035CD" w14:textId="48E4578D" w:rsidR="001704EE" w:rsidRPr="003559F1" w:rsidRDefault="001704EE" w:rsidP="001704EE">
            <w:pPr>
              <w:autoSpaceDE w:val="0"/>
              <w:autoSpaceDN w:val="0"/>
              <w:adjustRightInd w:val="0"/>
              <w:rPr>
                <w:sz w:val="18"/>
                <w:szCs w:val="18"/>
                <w:highlight w:val="yellow"/>
                <w:lang w:val="en-US"/>
              </w:rPr>
            </w:pPr>
            <w:r w:rsidRPr="00D04637">
              <w:rPr>
                <w:color w:val="FF0000"/>
                <w:sz w:val="18"/>
                <w:szCs w:val="18"/>
                <w:lang w:val="en-US"/>
              </w:rPr>
              <w:t>tally</w:t>
            </w:r>
          </w:p>
        </w:tc>
        <w:tc>
          <w:tcPr>
            <w:tcW w:w="1177" w:type="dxa"/>
          </w:tcPr>
          <w:p w14:paraId="4A7371AD"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branching database</w:t>
            </w:r>
          </w:p>
          <w:p w14:paraId="49DCE06D" w14:textId="77777777" w:rsidR="001704EE" w:rsidRPr="00D04637" w:rsidRDefault="001704EE" w:rsidP="001704EE">
            <w:pPr>
              <w:autoSpaceDE w:val="0"/>
              <w:autoSpaceDN w:val="0"/>
              <w:adjustRightInd w:val="0"/>
              <w:rPr>
                <w:color w:val="FF0000"/>
                <w:sz w:val="18"/>
                <w:szCs w:val="18"/>
                <w:lang w:val="en-US"/>
              </w:rPr>
            </w:pPr>
            <w:proofErr w:type="spellStart"/>
            <w:r w:rsidRPr="00D04637">
              <w:rPr>
                <w:color w:val="FF0000"/>
                <w:sz w:val="18"/>
                <w:szCs w:val="18"/>
                <w:lang w:val="en-US"/>
              </w:rPr>
              <w:t>categorise</w:t>
            </w:r>
            <w:proofErr w:type="spellEnd"/>
          </w:p>
          <w:p w14:paraId="399A82A0"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data</w:t>
            </w:r>
          </w:p>
          <w:p w14:paraId="77920379"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identify</w:t>
            </w:r>
          </w:p>
          <w:p w14:paraId="08CCCD9F" w14:textId="379C2082" w:rsidR="001704EE" w:rsidRPr="003559F1" w:rsidRDefault="001704EE" w:rsidP="001704EE">
            <w:pPr>
              <w:autoSpaceDE w:val="0"/>
              <w:autoSpaceDN w:val="0"/>
              <w:adjustRightInd w:val="0"/>
              <w:rPr>
                <w:color w:val="FF0000"/>
                <w:sz w:val="18"/>
                <w:szCs w:val="18"/>
                <w:highlight w:val="yellow"/>
                <w:lang w:val="en-US"/>
              </w:rPr>
            </w:pPr>
            <w:r w:rsidRPr="00D04637">
              <w:rPr>
                <w:color w:val="FF0000"/>
                <w:sz w:val="18"/>
                <w:szCs w:val="18"/>
                <w:lang w:val="en-US"/>
              </w:rPr>
              <w:t>sort</w:t>
            </w:r>
          </w:p>
        </w:tc>
        <w:tc>
          <w:tcPr>
            <w:tcW w:w="1180" w:type="dxa"/>
          </w:tcPr>
          <w:p w14:paraId="4360E022"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computer</w:t>
            </w:r>
          </w:p>
          <w:p w14:paraId="7683569C"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data</w:t>
            </w:r>
          </w:p>
          <w:p w14:paraId="279E8BD8"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data collection</w:t>
            </w:r>
          </w:p>
          <w:p w14:paraId="0867A9F9"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data recording</w:t>
            </w:r>
          </w:p>
          <w:p w14:paraId="0BF07A65"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information</w:t>
            </w:r>
          </w:p>
          <w:p w14:paraId="23942C5D" w14:textId="77777777" w:rsidR="001704EE" w:rsidRPr="00D04637" w:rsidRDefault="001704EE" w:rsidP="001704EE">
            <w:pPr>
              <w:autoSpaceDE w:val="0"/>
              <w:autoSpaceDN w:val="0"/>
              <w:adjustRightInd w:val="0"/>
              <w:rPr>
                <w:color w:val="FF0000"/>
                <w:sz w:val="18"/>
                <w:szCs w:val="18"/>
                <w:lang w:val="en-US"/>
              </w:rPr>
            </w:pPr>
            <w:r w:rsidRPr="00D04637">
              <w:rPr>
                <w:color w:val="FF0000"/>
                <w:sz w:val="18"/>
                <w:szCs w:val="18"/>
                <w:lang w:val="en-US"/>
              </w:rPr>
              <w:t>input</w:t>
            </w:r>
          </w:p>
          <w:p w14:paraId="4687BD37" w14:textId="0676C40E" w:rsidR="001704EE" w:rsidRPr="003559F1" w:rsidRDefault="001704EE" w:rsidP="001704EE">
            <w:pPr>
              <w:autoSpaceDE w:val="0"/>
              <w:autoSpaceDN w:val="0"/>
              <w:adjustRightInd w:val="0"/>
              <w:rPr>
                <w:sz w:val="18"/>
                <w:szCs w:val="18"/>
                <w:highlight w:val="yellow"/>
                <w:lang w:val="en-US"/>
              </w:rPr>
            </w:pPr>
            <w:r w:rsidRPr="00D04637">
              <w:rPr>
                <w:color w:val="FF0000"/>
                <w:sz w:val="18"/>
                <w:szCs w:val="18"/>
                <w:lang w:val="en-US"/>
              </w:rPr>
              <w:t>text</w:t>
            </w:r>
          </w:p>
        </w:tc>
        <w:tc>
          <w:tcPr>
            <w:tcW w:w="1179" w:type="dxa"/>
          </w:tcPr>
          <w:p w14:paraId="2E1BF19D"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device</w:t>
            </w:r>
          </w:p>
          <w:p w14:paraId="0110D860"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going online</w:t>
            </w:r>
          </w:p>
          <w:p w14:paraId="7E498129"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internet</w:t>
            </w:r>
          </w:p>
          <w:p w14:paraId="64ECFB21"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online safety</w:t>
            </w:r>
          </w:p>
          <w:p w14:paraId="726B0251"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pop-up</w:t>
            </w:r>
          </w:p>
          <w:p w14:paraId="0E44DBC2" w14:textId="77777777" w:rsidR="001704EE" w:rsidRPr="00E13D20" w:rsidRDefault="001704EE" w:rsidP="001704EE">
            <w:pPr>
              <w:autoSpaceDE w:val="0"/>
              <w:autoSpaceDN w:val="0"/>
              <w:adjustRightInd w:val="0"/>
              <w:rPr>
                <w:sz w:val="18"/>
                <w:szCs w:val="18"/>
                <w:lang w:val="en-US"/>
              </w:rPr>
            </w:pPr>
            <w:r w:rsidRPr="00E13D20">
              <w:rPr>
                <w:color w:val="FF0000"/>
                <w:sz w:val="18"/>
                <w:szCs w:val="18"/>
                <w:lang w:val="en-US"/>
              </w:rPr>
              <w:t xml:space="preserve">responsible </w:t>
            </w:r>
            <w:r w:rsidRPr="00E13D20">
              <w:rPr>
                <w:color w:val="00B050"/>
                <w:sz w:val="18"/>
                <w:szCs w:val="18"/>
                <w:lang w:val="en-US"/>
              </w:rPr>
              <w:t>digital citizen</w:t>
            </w:r>
          </w:p>
          <w:p w14:paraId="02AF5E8C"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report</w:t>
            </w:r>
          </w:p>
          <w:p w14:paraId="33F8FF90" w14:textId="1CCAD5C3" w:rsidR="001704EE" w:rsidRPr="003559F1" w:rsidRDefault="001704EE" w:rsidP="001704EE">
            <w:pPr>
              <w:autoSpaceDE w:val="0"/>
              <w:autoSpaceDN w:val="0"/>
              <w:adjustRightInd w:val="0"/>
              <w:rPr>
                <w:sz w:val="18"/>
                <w:szCs w:val="18"/>
                <w:highlight w:val="yellow"/>
                <w:lang w:val="en-US"/>
              </w:rPr>
            </w:pPr>
            <w:r w:rsidRPr="00E13D20">
              <w:rPr>
                <w:color w:val="FF0000"/>
                <w:sz w:val="18"/>
                <w:szCs w:val="18"/>
                <w:lang w:val="en-US"/>
              </w:rPr>
              <w:t>unkind</w:t>
            </w:r>
          </w:p>
        </w:tc>
        <w:tc>
          <w:tcPr>
            <w:tcW w:w="1163" w:type="dxa"/>
            <w:gridSpan w:val="3"/>
          </w:tcPr>
          <w:p w14:paraId="727116FE" w14:textId="57BB8807" w:rsidR="001704EE" w:rsidRPr="003559F1" w:rsidRDefault="001704EE" w:rsidP="001704EE">
            <w:pPr>
              <w:autoSpaceDE w:val="0"/>
              <w:autoSpaceDN w:val="0"/>
              <w:adjustRightInd w:val="0"/>
              <w:rPr>
                <w:sz w:val="18"/>
                <w:szCs w:val="18"/>
                <w:highlight w:val="yellow"/>
                <w:lang w:val="en-US"/>
              </w:rPr>
            </w:pPr>
          </w:p>
        </w:tc>
        <w:tc>
          <w:tcPr>
            <w:tcW w:w="1163" w:type="dxa"/>
          </w:tcPr>
          <w:p w14:paraId="778C0CC0" w14:textId="087E58C5" w:rsidR="001704EE" w:rsidRPr="003559F1" w:rsidRDefault="001704EE" w:rsidP="001704EE">
            <w:pPr>
              <w:autoSpaceDE w:val="0"/>
              <w:autoSpaceDN w:val="0"/>
              <w:adjustRightInd w:val="0"/>
              <w:rPr>
                <w:sz w:val="18"/>
                <w:szCs w:val="18"/>
                <w:highlight w:val="yellow"/>
                <w:lang w:val="en-US"/>
              </w:rPr>
            </w:pPr>
          </w:p>
        </w:tc>
        <w:tc>
          <w:tcPr>
            <w:tcW w:w="1164" w:type="dxa"/>
          </w:tcPr>
          <w:p w14:paraId="52D212F7" w14:textId="3589D759" w:rsidR="001704EE" w:rsidRPr="003559F1" w:rsidRDefault="001704EE" w:rsidP="001704EE">
            <w:pPr>
              <w:autoSpaceDE w:val="0"/>
              <w:autoSpaceDN w:val="0"/>
              <w:adjustRightInd w:val="0"/>
              <w:rPr>
                <w:sz w:val="18"/>
                <w:szCs w:val="18"/>
                <w:highlight w:val="yellow"/>
                <w:lang w:val="en-US"/>
              </w:rPr>
            </w:pPr>
          </w:p>
        </w:tc>
        <w:tc>
          <w:tcPr>
            <w:tcW w:w="1163" w:type="dxa"/>
            <w:gridSpan w:val="2"/>
          </w:tcPr>
          <w:p w14:paraId="602E7940" w14:textId="718766A3" w:rsidR="001704EE" w:rsidRPr="003559F1" w:rsidRDefault="001704EE" w:rsidP="001704EE">
            <w:pPr>
              <w:autoSpaceDE w:val="0"/>
              <w:autoSpaceDN w:val="0"/>
              <w:adjustRightInd w:val="0"/>
              <w:rPr>
                <w:sz w:val="18"/>
                <w:szCs w:val="18"/>
                <w:highlight w:val="yellow"/>
                <w:lang w:val="en-US"/>
              </w:rPr>
            </w:pPr>
          </w:p>
        </w:tc>
        <w:tc>
          <w:tcPr>
            <w:tcW w:w="1163" w:type="dxa"/>
          </w:tcPr>
          <w:p w14:paraId="043A9454" w14:textId="77777777" w:rsidR="001704EE" w:rsidRPr="003559F1" w:rsidRDefault="001704EE" w:rsidP="001704EE">
            <w:pPr>
              <w:autoSpaceDE w:val="0"/>
              <w:autoSpaceDN w:val="0"/>
              <w:adjustRightInd w:val="0"/>
              <w:rPr>
                <w:sz w:val="18"/>
                <w:szCs w:val="18"/>
                <w:highlight w:val="yellow"/>
                <w:lang w:val="en-US"/>
              </w:rPr>
            </w:pPr>
          </w:p>
        </w:tc>
        <w:tc>
          <w:tcPr>
            <w:tcW w:w="1180" w:type="dxa"/>
          </w:tcPr>
          <w:p w14:paraId="142A942C"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device</w:t>
            </w:r>
          </w:p>
          <w:p w14:paraId="40830A11"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internet</w:t>
            </w:r>
          </w:p>
          <w:p w14:paraId="7E25FCD9"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personal information</w:t>
            </w:r>
          </w:p>
          <w:p w14:paraId="12620666"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pop-up</w:t>
            </w:r>
          </w:p>
          <w:p w14:paraId="559C2A61"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stranger</w:t>
            </w:r>
          </w:p>
          <w:p w14:paraId="71EE7F30" w14:textId="6312B556" w:rsidR="001704EE" w:rsidRPr="003559F1" w:rsidRDefault="001704EE" w:rsidP="001704EE">
            <w:pPr>
              <w:autoSpaceDE w:val="0"/>
              <w:autoSpaceDN w:val="0"/>
              <w:adjustRightInd w:val="0"/>
              <w:rPr>
                <w:sz w:val="18"/>
                <w:szCs w:val="18"/>
                <w:highlight w:val="yellow"/>
                <w:lang w:val="en-US"/>
              </w:rPr>
            </w:pPr>
            <w:r w:rsidRPr="00E13D20">
              <w:rPr>
                <w:color w:val="FF0000"/>
                <w:sz w:val="18"/>
                <w:szCs w:val="18"/>
                <w:lang w:val="en-US"/>
              </w:rPr>
              <w:t>trusted adult</w:t>
            </w:r>
          </w:p>
        </w:tc>
        <w:tc>
          <w:tcPr>
            <w:tcW w:w="1162" w:type="dxa"/>
            <w:gridSpan w:val="3"/>
          </w:tcPr>
          <w:p w14:paraId="659246B4" w14:textId="0B2383AF" w:rsidR="001704EE" w:rsidRPr="003559F1" w:rsidRDefault="001704EE" w:rsidP="001704EE">
            <w:pPr>
              <w:autoSpaceDE w:val="0"/>
              <w:autoSpaceDN w:val="0"/>
              <w:adjustRightInd w:val="0"/>
              <w:rPr>
                <w:sz w:val="18"/>
                <w:szCs w:val="18"/>
                <w:highlight w:val="yellow"/>
                <w:lang w:val="en-US"/>
              </w:rPr>
            </w:pPr>
          </w:p>
        </w:tc>
        <w:tc>
          <w:tcPr>
            <w:tcW w:w="1163" w:type="dxa"/>
          </w:tcPr>
          <w:p w14:paraId="37AF4161" w14:textId="4399B03C" w:rsidR="001704EE" w:rsidRPr="003559F1" w:rsidRDefault="001704EE" w:rsidP="001704EE">
            <w:pPr>
              <w:autoSpaceDE w:val="0"/>
              <w:autoSpaceDN w:val="0"/>
              <w:adjustRightInd w:val="0"/>
              <w:rPr>
                <w:sz w:val="18"/>
                <w:szCs w:val="18"/>
                <w:highlight w:val="yellow"/>
                <w:lang w:val="en-US"/>
              </w:rPr>
            </w:pPr>
          </w:p>
        </w:tc>
        <w:tc>
          <w:tcPr>
            <w:tcW w:w="1163" w:type="dxa"/>
          </w:tcPr>
          <w:p w14:paraId="596C05D8" w14:textId="110FB33F" w:rsidR="001704EE" w:rsidRPr="003559F1" w:rsidRDefault="001704EE" w:rsidP="001704EE">
            <w:pPr>
              <w:autoSpaceDE w:val="0"/>
              <w:autoSpaceDN w:val="0"/>
              <w:adjustRightInd w:val="0"/>
              <w:rPr>
                <w:sz w:val="18"/>
                <w:szCs w:val="18"/>
                <w:highlight w:val="yellow"/>
                <w:lang w:val="en-US"/>
              </w:rPr>
            </w:pPr>
          </w:p>
        </w:tc>
        <w:tc>
          <w:tcPr>
            <w:tcW w:w="1163" w:type="dxa"/>
          </w:tcPr>
          <w:p w14:paraId="202926FB" w14:textId="22B506AC" w:rsidR="001704EE" w:rsidRPr="003559F1" w:rsidRDefault="001704EE" w:rsidP="001704EE">
            <w:pPr>
              <w:autoSpaceDE w:val="0"/>
              <w:autoSpaceDN w:val="0"/>
              <w:adjustRightInd w:val="0"/>
              <w:rPr>
                <w:sz w:val="18"/>
                <w:szCs w:val="18"/>
                <w:highlight w:val="yellow"/>
                <w:lang w:val="en-US"/>
              </w:rPr>
            </w:pPr>
          </w:p>
        </w:tc>
        <w:tc>
          <w:tcPr>
            <w:tcW w:w="1163" w:type="dxa"/>
          </w:tcPr>
          <w:p w14:paraId="18FF865D" w14:textId="77777777" w:rsidR="001704EE" w:rsidRPr="003559F1" w:rsidRDefault="001704EE" w:rsidP="001704EE">
            <w:pPr>
              <w:autoSpaceDE w:val="0"/>
              <w:autoSpaceDN w:val="0"/>
              <w:adjustRightInd w:val="0"/>
              <w:rPr>
                <w:sz w:val="18"/>
                <w:szCs w:val="18"/>
                <w:highlight w:val="yellow"/>
                <w:lang w:val="en-US"/>
              </w:rPr>
            </w:pPr>
          </w:p>
        </w:tc>
        <w:tc>
          <w:tcPr>
            <w:tcW w:w="1181" w:type="dxa"/>
          </w:tcPr>
          <w:p w14:paraId="1E97DDCE"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feelings</w:t>
            </w:r>
          </w:p>
          <w:p w14:paraId="4324DD56"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in-person interactions</w:t>
            </w:r>
          </w:p>
          <w:p w14:paraId="784BFA3D" w14:textId="77777777" w:rsidR="001704EE" w:rsidRPr="00E13D20" w:rsidRDefault="001704EE" w:rsidP="001704EE">
            <w:pPr>
              <w:autoSpaceDE w:val="0"/>
              <w:autoSpaceDN w:val="0"/>
              <w:adjustRightInd w:val="0"/>
              <w:rPr>
                <w:color w:val="FF0000"/>
                <w:sz w:val="18"/>
                <w:szCs w:val="18"/>
                <w:lang w:val="en-US"/>
              </w:rPr>
            </w:pPr>
            <w:r w:rsidRPr="00E13D20">
              <w:rPr>
                <w:color w:val="FF0000"/>
                <w:sz w:val="18"/>
                <w:szCs w:val="18"/>
                <w:lang w:val="en-US"/>
              </w:rPr>
              <w:t>kindness</w:t>
            </w:r>
          </w:p>
          <w:p w14:paraId="112A8BB6" w14:textId="6223A5D9" w:rsidR="001704EE" w:rsidRPr="003559F1" w:rsidRDefault="001704EE" w:rsidP="001704EE">
            <w:pPr>
              <w:autoSpaceDE w:val="0"/>
              <w:autoSpaceDN w:val="0"/>
              <w:adjustRightInd w:val="0"/>
              <w:rPr>
                <w:sz w:val="18"/>
                <w:szCs w:val="18"/>
                <w:highlight w:val="yellow"/>
                <w:lang w:val="en-US"/>
              </w:rPr>
            </w:pPr>
            <w:r w:rsidRPr="00E13D20">
              <w:rPr>
                <w:color w:val="FF0000"/>
                <w:sz w:val="18"/>
                <w:szCs w:val="18"/>
                <w:lang w:val="en-US"/>
              </w:rPr>
              <w:t>online interactions</w:t>
            </w:r>
          </w:p>
        </w:tc>
      </w:tr>
    </w:tbl>
    <w:p w14:paraId="6823CACE" w14:textId="34AB3619" w:rsidR="000A3DDB" w:rsidRDefault="00201F5C" w:rsidP="00201F5C">
      <w:pPr>
        <w:tabs>
          <w:tab w:val="left" w:pos="1935"/>
        </w:tabs>
        <w:rPr>
          <w:lang w:val="en-US"/>
        </w:rPr>
      </w:pPr>
      <w:r>
        <w:rPr>
          <w:lang w:val="en-US"/>
        </w:rPr>
        <w:tab/>
      </w:r>
    </w:p>
    <w:p w14:paraId="3D671921" w14:textId="77777777" w:rsidR="000A3DDB" w:rsidRPr="000A3DDB" w:rsidRDefault="000A3DDB" w:rsidP="000A3DDB">
      <w:pPr>
        <w:rPr>
          <w:lang w:val="en-US"/>
        </w:rPr>
      </w:pPr>
    </w:p>
    <w:p w14:paraId="0BB79E86" w14:textId="77777777" w:rsidR="000A3DDB" w:rsidRPr="000A3DDB" w:rsidRDefault="000A3DDB" w:rsidP="000A3DDB">
      <w:pPr>
        <w:rPr>
          <w:lang w:val="en-US"/>
        </w:rPr>
      </w:pPr>
    </w:p>
    <w:p w14:paraId="78E9C149" w14:textId="77777777" w:rsidR="000A3DDB" w:rsidRPr="000A3DDB" w:rsidRDefault="000A3DDB" w:rsidP="000A3DDB">
      <w:pPr>
        <w:rPr>
          <w:lang w:val="en-US"/>
        </w:rPr>
      </w:pPr>
    </w:p>
    <w:p w14:paraId="27471D99" w14:textId="3AA90A20" w:rsidR="000A3DDB" w:rsidRDefault="000A3DDB" w:rsidP="000A3DDB">
      <w:pPr>
        <w:rPr>
          <w:lang w:val="en-US"/>
        </w:rPr>
      </w:pPr>
    </w:p>
    <w:p w14:paraId="01F64A2A" w14:textId="6087ED3F" w:rsidR="001F06BB" w:rsidRPr="000A3DDB" w:rsidRDefault="000A3DDB" w:rsidP="000A3DDB">
      <w:pPr>
        <w:tabs>
          <w:tab w:val="left" w:pos="1320"/>
        </w:tabs>
        <w:rPr>
          <w:lang w:val="en-US"/>
        </w:rPr>
      </w:pPr>
      <w:r>
        <w:rPr>
          <w:lang w:val="en-US"/>
        </w:rPr>
        <w:tab/>
      </w:r>
    </w:p>
    <w:sectPr w:rsidR="001F06BB" w:rsidRPr="000A3DDB" w:rsidSect="00DD5928">
      <w:pgSz w:w="23811" w:h="16838" w:orient="landscape" w:code="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BB"/>
    <w:rsid w:val="00017DE6"/>
    <w:rsid w:val="00063BB3"/>
    <w:rsid w:val="0008227B"/>
    <w:rsid w:val="00084A33"/>
    <w:rsid w:val="000865A3"/>
    <w:rsid w:val="00090B94"/>
    <w:rsid w:val="0009327E"/>
    <w:rsid w:val="0009470A"/>
    <w:rsid w:val="000A3DDB"/>
    <w:rsid w:val="000B5303"/>
    <w:rsid w:val="000C5A90"/>
    <w:rsid w:val="000E07C2"/>
    <w:rsid w:val="000E159A"/>
    <w:rsid w:val="000F0E07"/>
    <w:rsid w:val="000F353B"/>
    <w:rsid w:val="00113228"/>
    <w:rsid w:val="0012254F"/>
    <w:rsid w:val="001704EE"/>
    <w:rsid w:val="00185A22"/>
    <w:rsid w:val="001866F0"/>
    <w:rsid w:val="001D351F"/>
    <w:rsid w:val="001D585F"/>
    <w:rsid w:val="001E62FF"/>
    <w:rsid w:val="001F06BB"/>
    <w:rsid w:val="001F1A07"/>
    <w:rsid w:val="00201F5C"/>
    <w:rsid w:val="00204958"/>
    <w:rsid w:val="00206B63"/>
    <w:rsid w:val="00261EA7"/>
    <w:rsid w:val="00277F1C"/>
    <w:rsid w:val="00285113"/>
    <w:rsid w:val="002A416F"/>
    <w:rsid w:val="002B2686"/>
    <w:rsid w:val="002B5EBE"/>
    <w:rsid w:val="002C7E58"/>
    <w:rsid w:val="002F6702"/>
    <w:rsid w:val="00322402"/>
    <w:rsid w:val="0035197C"/>
    <w:rsid w:val="003559F1"/>
    <w:rsid w:val="003C3A3A"/>
    <w:rsid w:val="003D1EB5"/>
    <w:rsid w:val="003D4593"/>
    <w:rsid w:val="003D6170"/>
    <w:rsid w:val="003E5F13"/>
    <w:rsid w:val="00403F10"/>
    <w:rsid w:val="00415113"/>
    <w:rsid w:val="00417952"/>
    <w:rsid w:val="00455FF3"/>
    <w:rsid w:val="00467F92"/>
    <w:rsid w:val="004816B3"/>
    <w:rsid w:val="004969FC"/>
    <w:rsid w:val="004B1D9A"/>
    <w:rsid w:val="004C03A0"/>
    <w:rsid w:val="004C3D8C"/>
    <w:rsid w:val="004E65A3"/>
    <w:rsid w:val="00516734"/>
    <w:rsid w:val="005319F0"/>
    <w:rsid w:val="00545B91"/>
    <w:rsid w:val="00577145"/>
    <w:rsid w:val="00597DCE"/>
    <w:rsid w:val="005C071A"/>
    <w:rsid w:val="005C3DBB"/>
    <w:rsid w:val="005D5917"/>
    <w:rsid w:val="005E3D2D"/>
    <w:rsid w:val="005E4E64"/>
    <w:rsid w:val="005F3FA5"/>
    <w:rsid w:val="0062679A"/>
    <w:rsid w:val="006753CE"/>
    <w:rsid w:val="00697E5D"/>
    <w:rsid w:val="006B57BA"/>
    <w:rsid w:val="006C0A99"/>
    <w:rsid w:val="006D07C7"/>
    <w:rsid w:val="00726A15"/>
    <w:rsid w:val="0073784E"/>
    <w:rsid w:val="00747E31"/>
    <w:rsid w:val="007631CD"/>
    <w:rsid w:val="007714E1"/>
    <w:rsid w:val="0079335B"/>
    <w:rsid w:val="007E3737"/>
    <w:rsid w:val="00821EED"/>
    <w:rsid w:val="00827FD8"/>
    <w:rsid w:val="0085503D"/>
    <w:rsid w:val="008A7954"/>
    <w:rsid w:val="008D0A19"/>
    <w:rsid w:val="009159D2"/>
    <w:rsid w:val="00960C86"/>
    <w:rsid w:val="00971BD4"/>
    <w:rsid w:val="00981A2D"/>
    <w:rsid w:val="009B007C"/>
    <w:rsid w:val="009D12A6"/>
    <w:rsid w:val="009E5E0B"/>
    <w:rsid w:val="009F2CA4"/>
    <w:rsid w:val="009F69FA"/>
    <w:rsid w:val="00A05891"/>
    <w:rsid w:val="00A16B8D"/>
    <w:rsid w:val="00A431A3"/>
    <w:rsid w:val="00A530C7"/>
    <w:rsid w:val="00A90896"/>
    <w:rsid w:val="00AB3E48"/>
    <w:rsid w:val="00AC1B8F"/>
    <w:rsid w:val="00AD299F"/>
    <w:rsid w:val="00AF67F7"/>
    <w:rsid w:val="00B472E1"/>
    <w:rsid w:val="00B72362"/>
    <w:rsid w:val="00BA6294"/>
    <w:rsid w:val="00BC2ED9"/>
    <w:rsid w:val="00BD2F77"/>
    <w:rsid w:val="00BE69B4"/>
    <w:rsid w:val="00BF1F7E"/>
    <w:rsid w:val="00C11D07"/>
    <w:rsid w:val="00C17965"/>
    <w:rsid w:val="00C21CED"/>
    <w:rsid w:val="00C871F6"/>
    <w:rsid w:val="00CA1227"/>
    <w:rsid w:val="00CD45AB"/>
    <w:rsid w:val="00D04637"/>
    <w:rsid w:val="00D45F6A"/>
    <w:rsid w:val="00D46485"/>
    <w:rsid w:val="00D61316"/>
    <w:rsid w:val="00D668B9"/>
    <w:rsid w:val="00DA4583"/>
    <w:rsid w:val="00DC3538"/>
    <w:rsid w:val="00DD5928"/>
    <w:rsid w:val="00DE058B"/>
    <w:rsid w:val="00DE6B4C"/>
    <w:rsid w:val="00DF15F2"/>
    <w:rsid w:val="00E01A75"/>
    <w:rsid w:val="00E13D20"/>
    <w:rsid w:val="00E13F21"/>
    <w:rsid w:val="00E3594D"/>
    <w:rsid w:val="00E36840"/>
    <w:rsid w:val="00E57734"/>
    <w:rsid w:val="00E75F21"/>
    <w:rsid w:val="00E76E84"/>
    <w:rsid w:val="00E9118B"/>
    <w:rsid w:val="00EA6DDE"/>
    <w:rsid w:val="00EB0E11"/>
    <w:rsid w:val="00EC0C75"/>
    <w:rsid w:val="00EC3FAE"/>
    <w:rsid w:val="00EE4363"/>
    <w:rsid w:val="00EE5C57"/>
    <w:rsid w:val="00EF0248"/>
    <w:rsid w:val="00EF12B1"/>
    <w:rsid w:val="00EF3F06"/>
    <w:rsid w:val="00F42752"/>
    <w:rsid w:val="00F52631"/>
    <w:rsid w:val="00F550B6"/>
    <w:rsid w:val="00F57051"/>
    <w:rsid w:val="00F634CD"/>
    <w:rsid w:val="00F90418"/>
    <w:rsid w:val="00FB0D16"/>
    <w:rsid w:val="00FD4191"/>
    <w:rsid w:val="00FE0892"/>
    <w:rsid w:val="041C8039"/>
    <w:rsid w:val="049F4FC6"/>
    <w:rsid w:val="051C8879"/>
    <w:rsid w:val="07B66E99"/>
    <w:rsid w:val="08FBD713"/>
    <w:rsid w:val="09CD2F72"/>
    <w:rsid w:val="0ADF9F36"/>
    <w:rsid w:val="0AE3248B"/>
    <w:rsid w:val="0E1AC54D"/>
    <w:rsid w:val="0FD0F698"/>
    <w:rsid w:val="1419401E"/>
    <w:rsid w:val="1577753C"/>
    <w:rsid w:val="19378F9D"/>
    <w:rsid w:val="199FBB74"/>
    <w:rsid w:val="1C7DCD4D"/>
    <w:rsid w:val="1C95083A"/>
    <w:rsid w:val="1D2441BC"/>
    <w:rsid w:val="1D593976"/>
    <w:rsid w:val="1F82D4F3"/>
    <w:rsid w:val="203F1346"/>
    <w:rsid w:val="2153299D"/>
    <w:rsid w:val="21E20EAE"/>
    <w:rsid w:val="22EEF9FE"/>
    <w:rsid w:val="2325C52A"/>
    <w:rsid w:val="23846A06"/>
    <w:rsid w:val="2536FD32"/>
    <w:rsid w:val="25F2FEED"/>
    <w:rsid w:val="27DC71A9"/>
    <w:rsid w:val="2C1A58AF"/>
    <w:rsid w:val="2C5B61C8"/>
    <w:rsid w:val="2DC2BDBB"/>
    <w:rsid w:val="2EC87F3C"/>
    <w:rsid w:val="2F07969A"/>
    <w:rsid w:val="30A5D67D"/>
    <w:rsid w:val="3233C53F"/>
    <w:rsid w:val="32D88705"/>
    <w:rsid w:val="357858A2"/>
    <w:rsid w:val="37838841"/>
    <w:rsid w:val="3E8AF8FF"/>
    <w:rsid w:val="3F9B4E98"/>
    <w:rsid w:val="40B8BF8A"/>
    <w:rsid w:val="4139B211"/>
    <w:rsid w:val="4386E645"/>
    <w:rsid w:val="43DCB3CB"/>
    <w:rsid w:val="43FE4124"/>
    <w:rsid w:val="47A1C03A"/>
    <w:rsid w:val="4956C1F1"/>
    <w:rsid w:val="4A467973"/>
    <w:rsid w:val="4DA17BD7"/>
    <w:rsid w:val="52E152A6"/>
    <w:rsid w:val="5496B936"/>
    <w:rsid w:val="55A6ECF5"/>
    <w:rsid w:val="56299ED5"/>
    <w:rsid w:val="5663C46F"/>
    <w:rsid w:val="5676B63D"/>
    <w:rsid w:val="573265DD"/>
    <w:rsid w:val="592C8909"/>
    <w:rsid w:val="5B2D3032"/>
    <w:rsid w:val="5B9B41C8"/>
    <w:rsid w:val="5BCFBD08"/>
    <w:rsid w:val="5BD152B7"/>
    <w:rsid w:val="5D51C60F"/>
    <w:rsid w:val="5FD16254"/>
    <w:rsid w:val="6163AB56"/>
    <w:rsid w:val="61AB8B2F"/>
    <w:rsid w:val="61C942F5"/>
    <w:rsid w:val="64B504DC"/>
    <w:rsid w:val="68D1C4B4"/>
    <w:rsid w:val="69BEF49E"/>
    <w:rsid w:val="6B5AC4FF"/>
    <w:rsid w:val="6E2CEE7B"/>
    <w:rsid w:val="6E2FDDCB"/>
    <w:rsid w:val="6F170A4F"/>
    <w:rsid w:val="6FBE0A31"/>
    <w:rsid w:val="704B83E4"/>
    <w:rsid w:val="778D7278"/>
    <w:rsid w:val="78201FAA"/>
    <w:rsid w:val="785695C9"/>
    <w:rsid w:val="79027BA5"/>
    <w:rsid w:val="7BCDA654"/>
    <w:rsid w:val="7BD358F1"/>
    <w:rsid w:val="7BF25614"/>
    <w:rsid w:val="7F0AA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C9139"/>
  <w15:chartTrackingRefBased/>
  <w15:docId w15:val="{BADD20A0-C574-41B5-BBF8-B3DEA448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0E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0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0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E07"/>
    <w:rPr>
      <w:rFonts w:ascii="Segoe UI" w:hAnsi="Segoe UI" w:cs="Segoe UI"/>
      <w:sz w:val="18"/>
      <w:szCs w:val="18"/>
    </w:rPr>
  </w:style>
  <w:style w:type="character" w:customStyle="1" w:styleId="Heading1Char">
    <w:name w:val="Heading 1 Char"/>
    <w:basedOn w:val="DefaultParagraphFont"/>
    <w:link w:val="Heading1"/>
    <w:uiPriority w:val="9"/>
    <w:rsid w:val="000F0E0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5487">
      <w:bodyDiv w:val="1"/>
      <w:marLeft w:val="0"/>
      <w:marRight w:val="0"/>
      <w:marTop w:val="0"/>
      <w:marBottom w:val="0"/>
      <w:divBdr>
        <w:top w:val="none" w:sz="0" w:space="0" w:color="auto"/>
        <w:left w:val="none" w:sz="0" w:space="0" w:color="auto"/>
        <w:bottom w:val="none" w:sz="0" w:space="0" w:color="auto"/>
        <w:right w:val="none" w:sz="0" w:space="0" w:color="auto"/>
      </w:divBdr>
    </w:div>
    <w:div w:id="691885794">
      <w:bodyDiv w:val="1"/>
      <w:marLeft w:val="0"/>
      <w:marRight w:val="0"/>
      <w:marTop w:val="0"/>
      <w:marBottom w:val="0"/>
      <w:divBdr>
        <w:top w:val="none" w:sz="0" w:space="0" w:color="auto"/>
        <w:left w:val="none" w:sz="0" w:space="0" w:color="auto"/>
        <w:bottom w:val="none" w:sz="0" w:space="0" w:color="auto"/>
        <w:right w:val="none" w:sz="0" w:space="0" w:color="auto"/>
      </w:divBdr>
    </w:div>
    <w:div w:id="1009016864">
      <w:bodyDiv w:val="1"/>
      <w:marLeft w:val="0"/>
      <w:marRight w:val="0"/>
      <w:marTop w:val="0"/>
      <w:marBottom w:val="0"/>
      <w:divBdr>
        <w:top w:val="none" w:sz="0" w:space="0" w:color="auto"/>
        <w:left w:val="none" w:sz="0" w:space="0" w:color="auto"/>
        <w:bottom w:val="none" w:sz="0" w:space="0" w:color="auto"/>
        <w:right w:val="none" w:sz="0" w:space="0" w:color="auto"/>
      </w:divBdr>
      <w:divsChild>
        <w:div w:id="1241137452">
          <w:marLeft w:val="0"/>
          <w:marRight w:val="0"/>
          <w:marTop w:val="0"/>
          <w:marBottom w:val="0"/>
          <w:divBdr>
            <w:top w:val="none" w:sz="0" w:space="0" w:color="auto"/>
            <w:left w:val="none" w:sz="0" w:space="0" w:color="auto"/>
            <w:bottom w:val="none" w:sz="0" w:space="0" w:color="auto"/>
            <w:right w:val="none" w:sz="0" w:space="0" w:color="auto"/>
          </w:divBdr>
        </w:div>
        <w:div w:id="1475828105">
          <w:marLeft w:val="0"/>
          <w:marRight w:val="0"/>
          <w:marTop w:val="0"/>
          <w:marBottom w:val="0"/>
          <w:divBdr>
            <w:top w:val="none" w:sz="0" w:space="0" w:color="auto"/>
            <w:left w:val="none" w:sz="0" w:space="0" w:color="auto"/>
            <w:bottom w:val="none" w:sz="0" w:space="0" w:color="auto"/>
            <w:right w:val="none" w:sz="0" w:space="0" w:color="auto"/>
          </w:divBdr>
        </w:div>
        <w:div w:id="1954704135">
          <w:marLeft w:val="0"/>
          <w:marRight w:val="0"/>
          <w:marTop w:val="0"/>
          <w:marBottom w:val="0"/>
          <w:divBdr>
            <w:top w:val="none" w:sz="0" w:space="0" w:color="auto"/>
            <w:left w:val="none" w:sz="0" w:space="0" w:color="auto"/>
            <w:bottom w:val="none" w:sz="0" w:space="0" w:color="auto"/>
            <w:right w:val="none" w:sz="0" w:space="0" w:color="auto"/>
          </w:divBdr>
        </w:div>
        <w:div w:id="312413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117242C296C4D8AE908BE7E27BA76" ma:contentTypeVersion="15" ma:contentTypeDescription="Create a new document." ma:contentTypeScope="" ma:versionID="7bc0e4f934fa2486d865b0b64846c059">
  <xsd:schema xmlns:xsd="http://www.w3.org/2001/XMLSchema" xmlns:xs="http://www.w3.org/2001/XMLSchema" xmlns:p="http://schemas.microsoft.com/office/2006/metadata/properties" xmlns:ns2="b72822e0-c103-4b1e-9e09-fd68c16622ba" xmlns:ns3="1f51d2e2-dfe6-4cd3-b70a-978f32aa4ab4" targetNamespace="http://schemas.microsoft.com/office/2006/metadata/properties" ma:root="true" ma:fieldsID="fc7f6c4f29ace0133e9e7584d8eb9a39" ns2:_="" ns3:_="">
    <xsd:import namespace="b72822e0-c103-4b1e-9e09-fd68c16622ba"/>
    <xsd:import namespace="1f51d2e2-dfe6-4cd3-b70a-978f32aa4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822e0-c103-4b1e-9e09-fd68c166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a0e84e-ddb6-4f57-b0d4-802649de71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1d2e2-dfe6-4cd3-b70a-978f32aa4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0cf940-9f52-4062-b21e-514d323b651f}" ma:internalName="TaxCatchAll" ma:showField="CatchAllData" ma:web="1f51d2e2-dfe6-4cd3-b70a-978f32a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51d2e2-dfe6-4cd3-b70a-978f32aa4ab4" xsi:nil="true"/>
    <lcf76f155ced4ddcb4097134ff3c332f xmlns="b72822e0-c103-4b1e-9e09-fd68c16622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46FF58-E817-4F57-8A8A-D99F018F469D}"/>
</file>

<file path=customXml/itemProps2.xml><?xml version="1.0" encoding="utf-8"?>
<ds:datastoreItem xmlns:ds="http://schemas.openxmlformats.org/officeDocument/2006/customXml" ds:itemID="{8A694B86-3F2F-4BB1-8622-544F528E1C24}">
  <ds:schemaRefs>
    <ds:schemaRef ds:uri="http://schemas.microsoft.com/sharepoint/v3/contenttype/forms"/>
  </ds:schemaRefs>
</ds:datastoreItem>
</file>

<file path=customXml/itemProps3.xml><?xml version="1.0" encoding="utf-8"?>
<ds:datastoreItem xmlns:ds="http://schemas.openxmlformats.org/officeDocument/2006/customXml" ds:itemID="{8AB913E9-4F0C-4670-8A7E-E8CC63F6DED8}">
  <ds:schemaRefs>
    <ds:schemaRef ds:uri="3b3b96af-0a07-4c3b-8fc5-3ed9803e588b"/>
    <ds:schemaRef ds:uri="http://purl.org/dc/terms/"/>
    <ds:schemaRef ds:uri="http://schemas.microsoft.com/office/2006/documentManagement/types"/>
    <ds:schemaRef ds:uri="ae8f21b4-28a5-4413-8d4d-ae5585433d6a"/>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GRANT</dc:creator>
  <cp:keywords/>
  <dc:description/>
  <cp:lastModifiedBy>JONATHAN GRANT</cp:lastModifiedBy>
  <cp:revision>15</cp:revision>
  <cp:lastPrinted>2023-01-10T12:01:00Z</cp:lastPrinted>
  <dcterms:created xsi:type="dcterms:W3CDTF">2025-06-24T12:24:00Z</dcterms:created>
  <dcterms:modified xsi:type="dcterms:W3CDTF">2025-06-27T11:36:00Z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0x0101007CA117242C296C4D8AE908BE7E27BA76</vt:lpwstr>
  </property>
  <property fmtid="{D5CDD505-2E9C-101B-9397-08002B2CF9AE}" pid="3" name="MediaServiceImageTags">
    <vt:lpwstr/>
  </property>
</Properties>
</file>